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99708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9708A" w:rsidRDefault="004C726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708A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9708A" w:rsidRDefault="004C7260">
            <w:pPr>
              <w:pStyle w:val="ConsPlusTitlePage0"/>
              <w:jc w:val="center"/>
            </w:pPr>
            <w:bookmarkStart w:id="0" w:name="_GoBack"/>
            <w:r>
              <w:rPr>
                <w:sz w:val="48"/>
              </w:rPr>
              <w:t xml:space="preserve">Приказ </w:t>
            </w:r>
            <w:proofErr w:type="spellStart"/>
            <w:r>
              <w:rPr>
                <w:sz w:val="48"/>
              </w:rPr>
              <w:t>Рособрнадзора</w:t>
            </w:r>
            <w:proofErr w:type="spellEnd"/>
            <w:r>
              <w:rPr>
                <w:sz w:val="48"/>
              </w:rPr>
              <w:t xml:space="preserve"> от 14.08.2020 N 831</w:t>
            </w:r>
            <w:bookmarkEnd w:id="0"/>
            <w:r>
              <w:rPr>
                <w:sz w:val="48"/>
              </w:rPr>
              <w:br/>
              <w:t>(ред. от 12.01.2022)</w:t>
            </w:r>
            <w:r>
              <w:rPr>
                <w:sz w:val="48"/>
              </w:rPr>
              <w:br/>
              <w:t>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(Зарегистрировано в Минюсте России 12.11.2020 N 60867)</w:t>
            </w:r>
          </w:p>
        </w:tc>
      </w:tr>
      <w:tr w:rsidR="0099708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9708A" w:rsidRDefault="004C726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</w:t>
              </w:r>
              <w:r>
                <w:rPr>
                  <w:b/>
                  <w:color w:val="0000FF"/>
                  <w:sz w:val="28"/>
                </w:rPr>
                <w:t>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22.09.2022</w:t>
            </w:r>
            <w:r>
              <w:rPr>
                <w:sz w:val="28"/>
              </w:rPr>
              <w:br/>
              <w:t> </w:t>
            </w:r>
          </w:p>
        </w:tc>
      </w:tr>
    </w:tbl>
    <w:p w:rsidR="0099708A" w:rsidRDefault="0099708A">
      <w:pPr>
        <w:pStyle w:val="ConsPlusNormal0"/>
        <w:sectPr w:rsidR="0099708A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9708A" w:rsidRDefault="0099708A">
      <w:pPr>
        <w:pStyle w:val="ConsPlusNormal0"/>
        <w:jc w:val="both"/>
        <w:outlineLvl w:val="0"/>
      </w:pPr>
    </w:p>
    <w:p w:rsidR="0099708A" w:rsidRDefault="004C7260">
      <w:pPr>
        <w:pStyle w:val="ConsPlusNormal0"/>
        <w:outlineLvl w:val="0"/>
      </w:pPr>
      <w:r>
        <w:t>Зарегистрировано в Минюсте России 12 ноября 2020 г. N 60867</w:t>
      </w:r>
    </w:p>
    <w:p w:rsidR="0099708A" w:rsidRDefault="0099708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708A" w:rsidRDefault="0099708A">
      <w:pPr>
        <w:pStyle w:val="ConsPlusNormal0"/>
      </w:pPr>
    </w:p>
    <w:p w:rsidR="0099708A" w:rsidRDefault="004C7260">
      <w:pPr>
        <w:pStyle w:val="ConsPlusTitle0"/>
        <w:jc w:val="center"/>
      </w:pPr>
      <w:r>
        <w:t>ФЕДЕРАЛЬНАЯ СЛУЖБА ПО НАДЗОРУ В СФЕРЕ ОБРАЗОВАНИЯ И НАУКИ</w:t>
      </w:r>
    </w:p>
    <w:p w:rsidR="0099708A" w:rsidRDefault="0099708A">
      <w:pPr>
        <w:pStyle w:val="ConsPlusTitle0"/>
        <w:jc w:val="center"/>
      </w:pPr>
    </w:p>
    <w:p w:rsidR="0099708A" w:rsidRDefault="004C7260">
      <w:pPr>
        <w:pStyle w:val="ConsPlusTitle0"/>
        <w:jc w:val="center"/>
      </w:pPr>
      <w:r>
        <w:t>ПРИКАЗ</w:t>
      </w:r>
    </w:p>
    <w:p w:rsidR="0099708A" w:rsidRDefault="004C7260">
      <w:pPr>
        <w:pStyle w:val="ConsPlusTitle0"/>
        <w:jc w:val="center"/>
      </w:pPr>
      <w:r>
        <w:t>от 14 августа 2020 г. N 831</w:t>
      </w:r>
    </w:p>
    <w:p w:rsidR="0099708A" w:rsidRDefault="0099708A">
      <w:pPr>
        <w:pStyle w:val="ConsPlusTitle0"/>
        <w:jc w:val="center"/>
      </w:pPr>
    </w:p>
    <w:p w:rsidR="0099708A" w:rsidRDefault="004C7260">
      <w:pPr>
        <w:pStyle w:val="ConsPlusTitle0"/>
        <w:jc w:val="center"/>
      </w:pPr>
      <w:r>
        <w:t>ОБ УТВЕРЖДЕНИИ ТРЕБОВАНИЙ</w:t>
      </w:r>
    </w:p>
    <w:p w:rsidR="0099708A" w:rsidRDefault="004C7260">
      <w:pPr>
        <w:pStyle w:val="ConsPlusTitle0"/>
        <w:jc w:val="center"/>
      </w:pPr>
      <w:r>
        <w:t>К СТРУКТУРЕ ОФИЦИАЛЬНОГО САЙТА ОБРАЗОВАТЕЛЬНОЙ ОРГАНИЗАЦИИ</w:t>
      </w:r>
    </w:p>
    <w:p w:rsidR="0099708A" w:rsidRDefault="004C7260">
      <w:pPr>
        <w:pStyle w:val="ConsPlusTitle0"/>
        <w:jc w:val="center"/>
      </w:pPr>
      <w:r>
        <w:t>В ИНФОРМАЦИОННО-ТЕЛЕКОММУНИКАЦИОННОЙ СЕТИ "ИНТЕРНЕТ"</w:t>
      </w:r>
    </w:p>
    <w:p w:rsidR="0099708A" w:rsidRDefault="004C7260">
      <w:pPr>
        <w:pStyle w:val="ConsPlusTitle0"/>
        <w:jc w:val="center"/>
      </w:pPr>
      <w:r>
        <w:t>И ФОРМАТУ ПРЕДСТАВЛЕНИЯ ИНФОРМАЦИИ</w:t>
      </w:r>
    </w:p>
    <w:p w:rsidR="0099708A" w:rsidRDefault="0099708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970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708A" w:rsidRDefault="009970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708A" w:rsidRDefault="009970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708A" w:rsidRDefault="004C726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9708A" w:rsidRDefault="004C7260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Рособрнадзора</w:t>
            </w:r>
            <w:proofErr w:type="spellEnd"/>
            <w:r>
              <w:rPr>
                <w:color w:val="392C69"/>
              </w:rPr>
              <w:t xml:space="preserve"> от 07.05.2021 </w:t>
            </w:r>
            <w:hyperlink r:id="rId10" w:tooltip="Приказ Рособрнадзора от 07.05.2021 N 629 &quot;О внесении изменений в Требования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, утвержденные приказом Федеральной сл">
              <w:r>
                <w:rPr>
                  <w:color w:val="0000FF"/>
                </w:rPr>
                <w:t>N 629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9708A" w:rsidRDefault="004C726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09.08.2021 </w:t>
            </w:r>
            <w:hyperlink r:id="rId11" w:tooltip="Приказ Рособрнадзора от 09.08.2021 N 1114 &quot;О внесении изменений в Требования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, утвержденные приказом Федеральной с">
              <w:r>
                <w:rPr>
                  <w:color w:val="0000FF"/>
                </w:rPr>
                <w:t>N 1114</w:t>
              </w:r>
            </w:hyperlink>
            <w:r>
              <w:rPr>
                <w:color w:val="392C69"/>
              </w:rPr>
              <w:t xml:space="preserve">, от 12.01.2022 </w:t>
            </w:r>
            <w:hyperlink r:id="rId12" w:tooltip="Приказ Рособрнадзора от 12.01.2022 N 24 &quot;О внесении изменений в Требования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, утвержденные приказом Федеральной слу">
              <w:r>
                <w:rPr>
                  <w:color w:val="0000FF"/>
                </w:rPr>
                <w:t>N 24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708A" w:rsidRDefault="0099708A">
            <w:pPr>
              <w:pStyle w:val="ConsPlusNormal0"/>
            </w:pPr>
          </w:p>
        </w:tc>
      </w:tr>
    </w:tbl>
    <w:p w:rsidR="0099708A" w:rsidRDefault="0099708A">
      <w:pPr>
        <w:pStyle w:val="ConsPlusNormal0"/>
        <w:jc w:val="center"/>
      </w:pPr>
    </w:p>
    <w:p w:rsidR="0099708A" w:rsidRDefault="004C7260">
      <w:pPr>
        <w:pStyle w:val="ConsPlusNormal0"/>
        <w:ind w:firstLine="540"/>
        <w:jc w:val="both"/>
      </w:pPr>
      <w:r>
        <w:t>В соответствии с пунктом 8 Правил размещения на официальном сайте образовательной организации в информационно-телекоммуникационной сети "Интернет"</w:t>
      </w:r>
      <w:r>
        <w:t xml:space="preserve"> и обновления информации об образовательной организации, утвержденных постановлением Правительства Российской Федерации от 10 июля 2013 г. N 582 (Собрание законодательства Российской Федерации, 2013, N 29, ст. 3964), приказываю: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 xml:space="preserve">1. Утвердить прилагаемые </w:t>
      </w:r>
      <w:hyperlink w:anchor="P33" w:tooltip="ТРЕБОВАНИЯ">
        <w:r>
          <w:rPr>
            <w:color w:val="0000FF"/>
          </w:rPr>
          <w:t>Требования</w:t>
        </w:r>
      </w:hyperlink>
      <w:r>
        <w:t xml:space="preserve"> к структуре официального сайта образовательной организации в информационно-телекоммуникационной сети "Интернет" и формату представления информации.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 xml:space="preserve">2. Настоящий приказ вступает в силу с 1 января 2021 года </w:t>
      </w:r>
      <w:r>
        <w:t>и действует по 31 декабря 2026 года.</w:t>
      </w:r>
    </w:p>
    <w:p w:rsidR="0099708A" w:rsidRDefault="0099708A">
      <w:pPr>
        <w:pStyle w:val="ConsPlusNormal0"/>
        <w:ind w:firstLine="540"/>
        <w:jc w:val="both"/>
      </w:pPr>
    </w:p>
    <w:p w:rsidR="0099708A" w:rsidRDefault="004C7260">
      <w:pPr>
        <w:pStyle w:val="ConsPlusNormal0"/>
        <w:jc w:val="right"/>
      </w:pPr>
      <w:proofErr w:type="spellStart"/>
      <w:r>
        <w:t>И.о</w:t>
      </w:r>
      <w:proofErr w:type="spellEnd"/>
      <w:r>
        <w:t>. руководителя</w:t>
      </w:r>
    </w:p>
    <w:p w:rsidR="0099708A" w:rsidRDefault="004C7260">
      <w:pPr>
        <w:pStyle w:val="ConsPlusNormal0"/>
        <w:jc w:val="right"/>
      </w:pPr>
      <w:r>
        <w:t>С.М.РУКАВИШНИКОВ</w:t>
      </w:r>
    </w:p>
    <w:p w:rsidR="0099708A" w:rsidRDefault="0099708A">
      <w:pPr>
        <w:pStyle w:val="ConsPlusNormal0"/>
        <w:ind w:firstLine="540"/>
        <w:jc w:val="both"/>
      </w:pPr>
    </w:p>
    <w:p w:rsidR="0099708A" w:rsidRDefault="0099708A">
      <w:pPr>
        <w:pStyle w:val="ConsPlusNormal0"/>
        <w:ind w:firstLine="540"/>
        <w:jc w:val="both"/>
      </w:pPr>
    </w:p>
    <w:p w:rsidR="0099708A" w:rsidRDefault="0099708A">
      <w:pPr>
        <w:pStyle w:val="ConsPlusNormal0"/>
        <w:ind w:firstLine="540"/>
        <w:jc w:val="both"/>
      </w:pPr>
    </w:p>
    <w:p w:rsidR="0099708A" w:rsidRDefault="0099708A">
      <w:pPr>
        <w:pStyle w:val="ConsPlusNormal0"/>
        <w:ind w:firstLine="540"/>
        <w:jc w:val="both"/>
      </w:pPr>
    </w:p>
    <w:p w:rsidR="0099708A" w:rsidRDefault="0099708A">
      <w:pPr>
        <w:pStyle w:val="ConsPlusNormal0"/>
        <w:ind w:firstLine="540"/>
        <w:jc w:val="both"/>
      </w:pPr>
    </w:p>
    <w:p w:rsidR="0099708A" w:rsidRDefault="004C7260">
      <w:pPr>
        <w:pStyle w:val="ConsPlusNormal0"/>
        <w:jc w:val="right"/>
        <w:outlineLvl w:val="0"/>
      </w:pPr>
      <w:r>
        <w:t>Утверждены</w:t>
      </w:r>
    </w:p>
    <w:p w:rsidR="0099708A" w:rsidRDefault="004C7260">
      <w:pPr>
        <w:pStyle w:val="ConsPlusNormal0"/>
        <w:jc w:val="right"/>
      </w:pPr>
      <w:r>
        <w:t>приказом Федеральной службы по надзору</w:t>
      </w:r>
    </w:p>
    <w:p w:rsidR="0099708A" w:rsidRDefault="004C7260">
      <w:pPr>
        <w:pStyle w:val="ConsPlusNormal0"/>
        <w:jc w:val="right"/>
      </w:pPr>
      <w:r>
        <w:t>в сфере образования и науки</w:t>
      </w:r>
    </w:p>
    <w:p w:rsidR="0099708A" w:rsidRDefault="004C7260">
      <w:pPr>
        <w:pStyle w:val="ConsPlusNormal0"/>
        <w:jc w:val="right"/>
      </w:pPr>
      <w:r>
        <w:t>от 14.08.2020 N 831</w:t>
      </w:r>
    </w:p>
    <w:p w:rsidR="0099708A" w:rsidRDefault="0099708A">
      <w:pPr>
        <w:pStyle w:val="ConsPlusNormal0"/>
        <w:jc w:val="center"/>
      </w:pPr>
    </w:p>
    <w:p w:rsidR="0099708A" w:rsidRDefault="004C7260">
      <w:pPr>
        <w:pStyle w:val="ConsPlusTitle0"/>
        <w:jc w:val="center"/>
      </w:pPr>
      <w:bookmarkStart w:id="1" w:name="P33"/>
      <w:bookmarkEnd w:id="1"/>
      <w:r>
        <w:t>ТРЕБОВАНИЯ</w:t>
      </w:r>
    </w:p>
    <w:p w:rsidR="0099708A" w:rsidRDefault="004C7260">
      <w:pPr>
        <w:pStyle w:val="ConsPlusTitle0"/>
        <w:jc w:val="center"/>
      </w:pPr>
      <w:r>
        <w:t>К СТРУКТУРЕ ОФИЦИАЛЬНОГО САЙТА ОБРАЗОВАТЕЛЬНОЙ ОРГАНИЗАЦИИ</w:t>
      </w:r>
    </w:p>
    <w:p w:rsidR="0099708A" w:rsidRDefault="004C7260">
      <w:pPr>
        <w:pStyle w:val="ConsPlusTitle0"/>
        <w:jc w:val="center"/>
      </w:pPr>
      <w:r>
        <w:t>В ИНФОРМАЦИОННО-ТЕЛЕКОММУНИКАЦИОННОЙ СЕТИ "ИНТЕРНЕТ"</w:t>
      </w:r>
    </w:p>
    <w:p w:rsidR="0099708A" w:rsidRDefault="004C7260">
      <w:pPr>
        <w:pStyle w:val="ConsPlusTitle0"/>
        <w:jc w:val="center"/>
      </w:pPr>
      <w:r>
        <w:t>И ФОРМАТУ ПРЕДСТАВЛЕНИЯ ИНФОРМАЦИИ</w:t>
      </w:r>
    </w:p>
    <w:p w:rsidR="0099708A" w:rsidRDefault="0099708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9708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9708A" w:rsidRDefault="0099708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708A" w:rsidRDefault="0099708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9708A" w:rsidRDefault="004C726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9708A" w:rsidRDefault="004C7260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Рособрнадзора</w:t>
            </w:r>
            <w:proofErr w:type="spellEnd"/>
            <w:r>
              <w:rPr>
                <w:color w:val="392C69"/>
              </w:rPr>
              <w:t xml:space="preserve"> от 07.05.2021 </w:t>
            </w:r>
            <w:hyperlink r:id="rId13" w:tooltip="Приказ Рособрнадзора от 07.05.2021 N 629 &quot;О внесении изменений в Требования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, утвержденные приказом Федеральной сл">
              <w:r>
                <w:rPr>
                  <w:color w:val="0000FF"/>
                </w:rPr>
                <w:t>N 629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9708A" w:rsidRDefault="004C726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09.08.2021 </w:t>
            </w:r>
            <w:hyperlink r:id="rId14" w:tooltip="Приказ Рособрнадзора от 09.08.2021 N 1114 &quot;О внесении изменений в Требования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, утвержденные приказом Федеральной с">
              <w:r>
                <w:rPr>
                  <w:color w:val="0000FF"/>
                </w:rPr>
                <w:t>N 1114</w:t>
              </w:r>
            </w:hyperlink>
            <w:r>
              <w:rPr>
                <w:color w:val="392C69"/>
              </w:rPr>
              <w:t xml:space="preserve">, от 12.01.2022 </w:t>
            </w:r>
            <w:hyperlink r:id="rId15" w:tooltip="Приказ Рособрнадзора от 12.01.2022 N 24 &quot;О внесении изменений в Требования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, утвержденные приказом Федеральной слу">
              <w:r>
                <w:rPr>
                  <w:color w:val="0000FF"/>
                </w:rPr>
                <w:t>N 24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9708A" w:rsidRDefault="0099708A">
            <w:pPr>
              <w:pStyle w:val="ConsPlusNormal0"/>
            </w:pPr>
          </w:p>
        </w:tc>
      </w:tr>
    </w:tbl>
    <w:p w:rsidR="0099708A" w:rsidRDefault="0099708A">
      <w:pPr>
        <w:pStyle w:val="ConsPlusNormal0"/>
        <w:jc w:val="center"/>
      </w:pPr>
    </w:p>
    <w:p w:rsidR="0099708A" w:rsidRDefault="004C7260">
      <w:pPr>
        <w:pStyle w:val="ConsPlusNormal0"/>
        <w:ind w:firstLine="540"/>
        <w:jc w:val="both"/>
      </w:pPr>
      <w:r>
        <w:t>1. Настоящие Требования определяют структуру официального сайта образовательной организации в информационно-телекоммуникационной сети "Интернет" (далее - Сайт), а также формат предс</w:t>
      </w:r>
      <w:r>
        <w:t xml:space="preserve">тавления образовательной организацией информации, обязательной к размещению на Сайте в соответствии со </w:t>
      </w:r>
      <w:hyperlink r:id="rId16" w:tooltip="Федеральный закон от 29.12.2012 N 273-ФЗ (ред. от 14.07.2022) &quot;Об образовании в Российской Федерации&quot; (с изм. и доп., вступ. в силу с 01.09.2022) {КонсультантПлюс}">
        <w:r>
          <w:rPr>
            <w:color w:val="0000FF"/>
          </w:rPr>
          <w:t>статьей 29</w:t>
        </w:r>
      </w:hyperlink>
      <w:r>
        <w:t xml:space="preserve"> Федерального закона от 29 декабря 2012 г. N 273-ФЗ "Об образо</w:t>
      </w:r>
      <w:r>
        <w:t>вании в Российской Федерации" &lt;1&gt; (далее - информация).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lastRenderedPageBreak/>
        <w:t>--------------------------------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&lt;1&gt; Собрание законодательства Российской Федерации, 2012, N 53, ст. 7598; 2019, N 52, ст. 7796.</w:t>
      </w:r>
    </w:p>
    <w:p w:rsidR="0099708A" w:rsidRDefault="0099708A">
      <w:pPr>
        <w:pStyle w:val="ConsPlusNormal0"/>
        <w:ind w:firstLine="540"/>
        <w:jc w:val="both"/>
      </w:pPr>
    </w:p>
    <w:p w:rsidR="0099708A" w:rsidRDefault="004C7260">
      <w:pPr>
        <w:pStyle w:val="ConsPlusNormal0"/>
        <w:ind w:firstLine="540"/>
        <w:jc w:val="both"/>
      </w:pPr>
      <w:r>
        <w:t>2. Для размещения информации на Сайте образовательной организацией должен быть создан специальный раздел "Сведения об образовательной организации" (далее - специальный раздел). Информация в специальном разделе представляется в виде набора страниц и (или) и</w:t>
      </w:r>
      <w:r>
        <w:t>ерархического списка и (или) ссылок на другие разделы Сайта. Информация должна иметь общий механизм навигации по всем страницам специального раздела. Механизм навигации должен быть представлен на каждой странице специального раздела.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 xml:space="preserve">Доступ к специальному </w:t>
      </w:r>
      <w:r>
        <w:t>разделу должен осуществляться с главной (основной) страницы Сайта, а также из основного навигационного меню Сайта.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Страницы специального раздела должны быть доступны в информационно-телекоммуникационной сети "Интернет" без дополнительной регистрации, содер</w:t>
      </w:r>
      <w:r>
        <w:t xml:space="preserve">жать указанную в </w:t>
      </w:r>
      <w:hyperlink w:anchor="P69" w:tooltip="3.1. Главная страница подраздела &quot;Основные сведения&quot; должна содержать информацию:">
        <w:r>
          <w:rPr>
            <w:color w:val="0000FF"/>
          </w:rPr>
          <w:t>подпунктах 3.1</w:t>
        </w:r>
      </w:hyperlink>
      <w:r>
        <w:t xml:space="preserve"> - </w:t>
      </w:r>
      <w:hyperlink w:anchor="P230" w:tooltip="3.13. Главная страница подраздела &quot;Международное сотрудничество&quot; должна содержать информацию:">
        <w:r>
          <w:rPr>
            <w:color w:val="0000FF"/>
          </w:rPr>
          <w:t>3.13 пункта 3</w:t>
        </w:r>
      </w:hyperlink>
      <w:r>
        <w:t xml:space="preserve"> настоящих Требований информацию, а также доступные для посетителей Сайта ссылки на файлы, снабженные информацией, поясняющей назначение данных файлов.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 xml:space="preserve">Допускается размещение в специальном разделе иной информации, которая </w:t>
      </w:r>
      <w:r>
        <w:t>размещается, опубликовывается по решению образовательной организации и (или) размещение, опубликование которой является обязательным в соответствии с законодательством Российской Федерации &lt;2&gt;.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 xml:space="preserve">&lt;2&gt; </w:t>
      </w:r>
      <w:hyperlink r:id="rId17" w:tooltip="Федеральный закон от 29.12.2012 N 273-ФЗ (ред. от 14.07.2022) &quot;Об образовании в Российской Федерации&quot; (с изм. и доп., вступ. в силу с 01.09.2022) {КонсультантПлюс}">
        <w:r>
          <w:rPr>
            <w:color w:val="0000FF"/>
          </w:rPr>
          <w:t>Пункт 6 части 2 статьи 29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99708A" w:rsidRDefault="0099708A">
      <w:pPr>
        <w:pStyle w:val="ConsPlusNormal0"/>
        <w:ind w:firstLine="540"/>
        <w:jc w:val="both"/>
      </w:pPr>
    </w:p>
    <w:p w:rsidR="0099708A" w:rsidRDefault="004C7260">
      <w:pPr>
        <w:pStyle w:val="ConsPlusNormal0"/>
        <w:ind w:firstLine="540"/>
        <w:jc w:val="both"/>
      </w:pPr>
      <w:r>
        <w:t>3. Специальный раздел должен содержать подразделы: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"Основные сведения";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"Структур</w:t>
      </w:r>
      <w:r>
        <w:t>а и органы управления образовательной организацией";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"Документы";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"Образование";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"Руководство. Педагогический (научно-педагогический) состав";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"Материально-техническое обеспечение и оснащенность образовательного процесса";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"Платные образовательные услуги";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"Финансово-хозяйственная деятельность";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 xml:space="preserve">"Вакантные места для приема (перевода) </w:t>
      </w:r>
      <w:proofErr w:type="gramStart"/>
      <w:r>
        <w:t>обучающихся</w:t>
      </w:r>
      <w:proofErr w:type="gramEnd"/>
      <w:r>
        <w:t>";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"Доступная среда";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"Международное сотрудничество".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Подраздел "Образовательные стандарты и требования"</w:t>
      </w:r>
      <w:r>
        <w:t xml:space="preserve"> создается в специальном разделе при использовании федеральных государственных образовательных стандартов, федеральных государственных требований или образовательных стандартов, разработанных и утвержденных образовательной организацией самостоятельно (дале</w:t>
      </w:r>
      <w:r>
        <w:t>е - утвержденный образовательный стандарт), требований, устанавливаемых образовательными организациями высшего образования (далее - самостоятельно устанавливаемые требования) (при их наличии).</w:t>
      </w:r>
    </w:p>
    <w:p w:rsidR="0099708A" w:rsidRDefault="004C7260">
      <w:pPr>
        <w:pStyle w:val="ConsPlusNormal0"/>
        <w:jc w:val="both"/>
      </w:pPr>
      <w:r>
        <w:t xml:space="preserve">(в ред. </w:t>
      </w:r>
      <w:hyperlink r:id="rId18" w:tooltip="Приказ Рособрнадзора от 07.05.2021 N 629 &quot;О внесении изменений в Требования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, утвержденные приказом Федеральной сл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07.05.2021 N 629)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lastRenderedPageBreak/>
        <w:t>Подраздел "Стипендии и меры поддержки обучающихся" создается в специальном разделе при пр</w:t>
      </w:r>
      <w:r>
        <w:t>едоставлении стипендий и иных мер социальной, материальной поддержки обучающимся (воспитанникам).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Подраздел "Организация питания в образовательной организации" создается в специальном разделе государственными и муниципальными общеобразовательными организац</w:t>
      </w:r>
      <w:r>
        <w:t>иями.</w:t>
      </w:r>
    </w:p>
    <w:p w:rsidR="0099708A" w:rsidRDefault="004C7260">
      <w:pPr>
        <w:pStyle w:val="ConsPlusNormal0"/>
        <w:jc w:val="both"/>
      </w:pPr>
      <w:r>
        <w:t xml:space="preserve">(абзац введен </w:t>
      </w:r>
      <w:hyperlink r:id="rId19" w:tooltip="Приказ Рособрнадзора от 12.01.2022 N 24 &quot;О внесении изменений в Требования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, утвержденные приказом Федеральной слу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12.01.2022 N 24)</w:t>
      </w:r>
    </w:p>
    <w:p w:rsidR="0099708A" w:rsidRDefault="004C7260">
      <w:pPr>
        <w:pStyle w:val="ConsPlusNormal0"/>
        <w:spacing w:before="200"/>
        <w:ind w:firstLine="540"/>
        <w:jc w:val="both"/>
      </w:pPr>
      <w:bookmarkStart w:id="2" w:name="P69"/>
      <w:bookmarkEnd w:id="2"/>
      <w:r>
        <w:t>3.1. Главная страница подраздела "Основные сведения" должна содержать информацию: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 полном и сокращенном (при наличии) наименовании образовательной организации;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 дате создания образовательной организации;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об учредителе (учредителях) образовательной органи</w:t>
      </w:r>
      <w:r>
        <w:t>зации;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 наименовании представительств и филиалов образовательной организации (при наличии) (в том числе, находящихся за пределами Российской Федерации);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 месте нахождения образовательной организации, ее представительств и филиалов (при наличии);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 режиме</w:t>
      </w:r>
      <w:r>
        <w:t xml:space="preserve"> и графике работы образовательной организации, ее представительств и филиалов (при наличии);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 контактных телефонах образовательной организации, ее представительств и филиалов (при наличии);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об адресах электронной почты образовательной организации, ее пред</w:t>
      </w:r>
      <w:r>
        <w:t>ставительств и филиалов (при наличии);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об адресах официальных сайтов представительств и филиалов образовательной организации (при наличии) или страницах в информационно-телекоммуникационной сети "Интернет";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 местах осуществления образовательной деятельнос</w:t>
      </w:r>
      <w:r>
        <w:t xml:space="preserve">ти, в том числе сведения об адресах мест осуществления образовательной деятельности, которые в соответствии с </w:t>
      </w:r>
      <w:hyperlink r:id="rId20" w:tooltip="Федеральный закон от 29.12.2012 N 273-ФЗ (ред. от 14.07.2022) &quot;Об образовании в Российской Федерации&quot; (с изм. и доп., вступ. в силу с 01.09.2022) {КонсультантПлюс}">
        <w:r>
          <w:rPr>
            <w:color w:val="0000FF"/>
          </w:rPr>
          <w:t>частью 4 статьи 91</w:t>
        </w:r>
      </w:hyperlink>
      <w:r>
        <w:t xml:space="preserve"> Федерального закона от 29 декабря 2012 г. N 273-ФЗ "</w:t>
      </w:r>
      <w:r>
        <w:t>Об образовании в Российской Федерации" не включаются в соответствующую запись в реестре лицензий на осуществление образовательной деятельности.</w:t>
      </w:r>
    </w:p>
    <w:p w:rsidR="0099708A" w:rsidRDefault="004C7260">
      <w:pPr>
        <w:pStyle w:val="ConsPlusNormal0"/>
        <w:jc w:val="both"/>
      </w:pPr>
      <w:r>
        <w:t xml:space="preserve">(в ред. </w:t>
      </w:r>
      <w:hyperlink r:id="rId21" w:tooltip="Приказ Рособрнадзора от 09.08.2021 N 1114 &quot;О внесении изменений в Требования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, утвержденные приказом Федеральной с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09.08.2021 N 1114)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3.2. Главная страница подраздела "Структура и органы управления образовательной организацией" должна содержать информацию: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 xml:space="preserve">о структуре и </w:t>
      </w:r>
      <w:r>
        <w:t>об органах управления образовательной организации с указанием наименований структурных подразделений (органов управления);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 фамилиях, именах, отчествах (при наличии) и должностях руководителей структурных подразделений;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 местах нахождения структурных под</w:t>
      </w:r>
      <w:r>
        <w:t>разделений (органов управления) образовательной организации (при наличии структурных подразделений (органов управления);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об адресах официальных сайтов в информационно-телекоммуникационной сети "Интернет" структурных подразделений (органов управления) образ</w:t>
      </w:r>
      <w:r>
        <w:t>овательной организации (при наличии официальных сайтов);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об адресах электронной почты структурных подразделений (органов управления) образовательной организации (при наличии электронной почты);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 xml:space="preserve">о </w:t>
      </w:r>
      <w:proofErr w:type="gramStart"/>
      <w:r>
        <w:t>положениях</w:t>
      </w:r>
      <w:proofErr w:type="gramEnd"/>
      <w:r>
        <w:t xml:space="preserve"> о структурных подразделениях (об органах управлен</w:t>
      </w:r>
      <w:r>
        <w:t xml:space="preserve">ия) образовательной организации с </w:t>
      </w:r>
      <w:r>
        <w:lastRenderedPageBreak/>
        <w:t xml:space="preserve">приложением указанных положений в виде электронных документов, подписанных электронной подписью в соответствии с Федеральным </w:t>
      </w:r>
      <w:hyperlink r:id="rId22" w:tooltip="Федеральный закон от 06.04.2011 N 63-ФЗ (ред. от 14.07.2022) &quot;Об электронной подписи&quot; {КонсультантПлюс}">
        <w:r>
          <w:rPr>
            <w:color w:val="0000FF"/>
          </w:rPr>
          <w:t>законом</w:t>
        </w:r>
      </w:hyperlink>
      <w:r>
        <w:t xml:space="preserve"> от 6 апреля 2011 г. N 63-ФЗ "Об электронной подписи" &lt;3&gt; (далее - электронный документ) (п</w:t>
      </w:r>
      <w:r>
        <w:t>ри наличии структурных подразделений (органов управления).</w:t>
      </w:r>
    </w:p>
    <w:p w:rsidR="0099708A" w:rsidRDefault="004C7260">
      <w:pPr>
        <w:pStyle w:val="ConsPlusNormal0"/>
        <w:jc w:val="both"/>
      </w:pPr>
      <w:r>
        <w:t xml:space="preserve">(в ред. </w:t>
      </w:r>
      <w:hyperlink r:id="rId23" w:tooltip="Приказ Рособрнадзора от 07.05.2021 N 629 &quot;О внесении изменений в Требования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, утвержденные приказом Федеральной сл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</w:t>
      </w:r>
      <w:r>
        <w:t>собрнадзора</w:t>
      </w:r>
      <w:proofErr w:type="spellEnd"/>
      <w:r>
        <w:t xml:space="preserve"> от 07.05.2021 N 629)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&lt;3&gt; Собрание законодательства Российской Федерации, 2011, N 15, ст. 2036; 2020, N 24, ст. 3755.</w:t>
      </w:r>
    </w:p>
    <w:p w:rsidR="0099708A" w:rsidRDefault="0099708A">
      <w:pPr>
        <w:pStyle w:val="ConsPlusNormal0"/>
        <w:ind w:firstLine="540"/>
        <w:jc w:val="both"/>
      </w:pPr>
    </w:p>
    <w:p w:rsidR="0099708A" w:rsidRDefault="004C7260">
      <w:pPr>
        <w:pStyle w:val="ConsPlusNormal0"/>
        <w:ind w:firstLine="540"/>
        <w:jc w:val="both"/>
      </w:pPr>
      <w:r>
        <w:t>3.3. На главной странице подраздела "Документы" должны быть размещены следующие документы в в</w:t>
      </w:r>
      <w:r>
        <w:t>иде копий и электронных документов (в части документов, самостоятельно разрабатываемых и утверждаемых образовательной организацией):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устав образовательной организации;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свидетельство о государственной аккредитации (с приложениями) (при наличии);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 xml:space="preserve">правила внутреннего распорядка </w:t>
      </w:r>
      <w:proofErr w:type="gramStart"/>
      <w:r>
        <w:t>обучающихся</w:t>
      </w:r>
      <w:proofErr w:type="gramEnd"/>
      <w:r>
        <w:t>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правила внутреннего трудового распорядка;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коллективный договор (при наличии);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 xml:space="preserve">отчет о результатах </w:t>
      </w:r>
      <w:proofErr w:type="spellStart"/>
      <w:r>
        <w:t>самообследования</w:t>
      </w:r>
      <w:proofErr w:type="spellEnd"/>
      <w:r>
        <w:t>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предписания органов, осуществляющих государственный контроль (надзор) в сфере образования, отчеты об исполнении таких предписаний (до подтверждения органом, осуществляющим государственный контроль (надзор) в сфере образования, исполнения предписания или пр</w:t>
      </w:r>
      <w:r>
        <w:t>изнания его недействительным в установленном законом порядке) (при наличии);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локальные нормативные акты образовательной организации по основным вопросам организации и осуществления образовательной деятельности, в том числе регламентирующие: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 xml:space="preserve">правила приема </w:t>
      </w:r>
      <w:proofErr w:type="gramStart"/>
      <w:r>
        <w:t>обучающихся</w:t>
      </w:r>
      <w:proofErr w:type="gramEnd"/>
      <w:r>
        <w:t>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режим занятий обучающихся;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 xml:space="preserve">формы, периодичность и порядок текущего контроля успеваемости и промежуточной аттестации </w:t>
      </w:r>
      <w:proofErr w:type="gramStart"/>
      <w:r>
        <w:t>обучающихся</w:t>
      </w:r>
      <w:proofErr w:type="gramEnd"/>
      <w:r>
        <w:t>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 xml:space="preserve">порядок и основания перевода, отчисления и восстановления </w:t>
      </w:r>
      <w:proofErr w:type="gramStart"/>
      <w:r>
        <w:t>обучающихся</w:t>
      </w:r>
      <w:proofErr w:type="gramEnd"/>
      <w:r>
        <w:t>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порядок оформления возникновения, приостано</w:t>
      </w:r>
      <w:r>
        <w:t>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3.4. Подраздел "Образование" должен содержать информацию: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а) о реализуемых образовательных прогр</w:t>
      </w:r>
      <w:r>
        <w:t>аммах, в том числе о реализуемых адаптированных образовательных программах, с указанием в отношении каждой образовательной программы: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форм обучения;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нормативного срока обучения;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срока действия государственной аккредитации образовательной программы (при нал</w:t>
      </w:r>
      <w:r>
        <w:t>ичии государственной аккредитации), общественной, профессионально-общественной аккредитации образовательной программы (при наличии общественной, профессионально-общественной аккредитации);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lastRenderedPageBreak/>
        <w:t>язык</w:t>
      </w:r>
      <w:proofErr w:type="gramStart"/>
      <w:r>
        <w:t>а(</w:t>
      </w:r>
      <w:proofErr w:type="gramEnd"/>
      <w:r>
        <w:t>х), на котором(</w:t>
      </w:r>
      <w:proofErr w:type="spellStart"/>
      <w:r>
        <w:t>ых</w:t>
      </w:r>
      <w:proofErr w:type="spellEnd"/>
      <w:r>
        <w:t>) осуществляется образование (обучение);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уче</w:t>
      </w:r>
      <w:r>
        <w:t>бных предметов, курсов, дисциплин (модулей), предусмотренных соответствующей образовательной программой;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практики, предусмотренной соответствующей образовательной программой;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об использовании при реализации образовательной программы электронного обучения и</w:t>
      </w:r>
      <w:r>
        <w:t xml:space="preserve"> дистанционных образовательных технологий;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б) об описании образовательной программы с приложением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</w:t>
      </w:r>
      <w:r>
        <w:t xml:space="preserve"> Сайта, содержащим информацию, указанную в подпункте "б" подпункта 3.4 пункта 3 настоящих Требований, в том числе: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об учебном плане с приложением его в виде электронного документа;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 xml:space="preserve">об аннотации к рабочим программам дисциплин (по каждому учебному предмету, </w:t>
      </w:r>
      <w:r>
        <w:t>курсу, дисциплине (модулю), практики, в составе образовательной программы) с приложением рабочих программ в виде электронного документа;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 календарном учебном графике с приложением его в виде электронного документа;</w:t>
      </w:r>
    </w:p>
    <w:p w:rsidR="0099708A" w:rsidRDefault="004C7260">
      <w:pPr>
        <w:pStyle w:val="ConsPlusNormal0"/>
        <w:spacing w:before="200"/>
        <w:ind w:firstLine="540"/>
        <w:jc w:val="both"/>
      </w:pPr>
      <w:proofErr w:type="gramStart"/>
      <w:r>
        <w:t>о методических и иных документах, разраб</w:t>
      </w:r>
      <w:r>
        <w:t xml:space="preserve">отанных образовательной организацией для обеспечения образовательного процесса, а также рабочей программы воспитания и календарного плана воспитательной работы, включаемых в основные образовательные программы в соответствии с </w:t>
      </w:r>
      <w:hyperlink r:id="rId24" w:tooltip="Федеральный закон от 29.12.2012 N 273-ФЗ (ред. от 14.07.2022) &quot;Об образовании в Российской Федерации&quot; (с изм. и доп., вступ. в силу с 01.09.2022) {КонсультантПлюс}">
        <w:r>
          <w:rPr>
            <w:color w:val="0000FF"/>
          </w:rPr>
          <w:t>частью 1 статьи 12.1</w:t>
        </w:r>
      </w:hyperlink>
      <w:r>
        <w:t xml:space="preserve"> Федерального закона от 29 декабря 2012 г. N 273-ФЗ "Об образовании в Российской Федерации", в виде электронного документа;</w:t>
      </w:r>
      <w:proofErr w:type="gramEnd"/>
    </w:p>
    <w:p w:rsidR="0099708A" w:rsidRDefault="004C7260">
      <w:pPr>
        <w:pStyle w:val="ConsPlusNormal0"/>
        <w:jc w:val="both"/>
      </w:pPr>
      <w:r>
        <w:t xml:space="preserve">(в ред. </w:t>
      </w:r>
      <w:hyperlink r:id="rId25" w:tooltip="Приказ Рособрнадзора от 09.08.2021 N 1114 &quot;О внесении изменений в Требования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, утвержденные приказом Федеральной с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09.08.2021 N 1114)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 xml:space="preserve">в) о численности </w:t>
      </w:r>
      <w:proofErr w:type="gramStart"/>
      <w:r>
        <w:t>обучающихся</w:t>
      </w:r>
      <w:proofErr w:type="gramEnd"/>
      <w:r>
        <w:t xml:space="preserve"> по реализуемым образовательным программам, в том числе:</w:t>
      </w:r>
    </w:p>
    <w:p w:rsidR="0099708A" w:rsidRDefault="004C7260">
      <w:pPr>
        <w:pStyle w:val="ConsPlusNormal0"/>
        <w:jc w:val="both"/>
      </w:pPr>
      <w:r>
        <w:t xml:space="preserve">(в ред. </w:t>
      </w:r>
      <w:hyperlink r:id="rId26" w:tooltip="Приказ Рособрнадзора от 09.08.2021 N 1114 &quot;О внесении изменений в Требования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, утвержденные приказом Федеральной с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09.08.2021 N 1114)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 xml:space="preserve">об общей численности </w:t>
      </w:r>
      <w:proofErr w:type="gramStart"/>
      <w:r>
        <w:t>обуч</w:t>
      </w:r>
      <w:r>
        <w:t>ающихся</w:t>
      </w:r>
      <w:proofErr w:type="gramEnd"/>
      <w:r>
        <w:t>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 численности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 численности обучающихся за счет бюджетных ассигнований бюджетов субъектов Росси</w:t>
      </w:r>
      <w:r>
        <w:t>йской Федерации (в том числе с выделением численности обучающихся, являющихся иностранными гражданами);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 численности обучающихся за счет бюджетных ассигнований местных бюджетов (в том числе с выделением численности обучающихся, являющихся иностранными гра</w:t>
      </w:r>
      <w:r>
        <w:t>жданами);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 численности обучающихся по договорам об образовании, заключаемых при приеме на обучение за счет средств физического и (или) юридического лица (далее - договор об оказании платных образовательных услуг) (в том числе с выделением численности обуч</w:t>
      </w:r>
      <w:r>
        <w:t>ающихся, являющихся иностранными гражданами).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Образовательные организации, реализующие общеобразовательные программы, дополнительно указывают наименование образовательной программы.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 xml:space="preserve">Образовательные организации, реализующие профессиональные образовательные </w:t>
      </w:r>
      <w:r>
        <w:t>программы, дополнительно, для каждой образовательной программы указывают информацию: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об уровне образования;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 коде и наименовании профессии, специальности, направления подготовки, научной специальности;</w:t>
      </w:r>
    </w:p>
    <w:p w:rsidR="0099708A" w:rsidRDefault="004C7260">
      <w:pPr>
        <w:pStyle w:val="ConsPlusNormal0"/>
        <w:jc w:val="both"/>
      </w:pPr>
      <w:r>
        <w:lastRenderedPageBreak/>
        <w:t xml:space="preserve">(в ред. </w:t>
      </w:r>
      <w:hyperlink r:id="rId27" w:tooltip="Приказ Рособрнадзора от 07.05.2021 N 629 &quot;О внесении изменений в Требования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, утвержденные приказом Федеральной сл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07.05.2021 N 629)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 xml:space="preserve">о направлениях и результатах научной (научно-исследовательской) деятельности и </w:t>
      </w:r>
      <w:r>
        <w:t>научно-исследовательской базе для ее осуществления (для образовательных организаций высшего образования и образовательных организаций дополнительного профессионального образования) (при осуществлении научной (научно-исследовательской) деятельности);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 результатах приема по каждой профессии, по каждой специальности среднего профессионального образования, по каждому направлению подготовки или специальности высшего образования, научной специальности с различными условиями приема:</w:t>
      </w:r>
    </w:p>
    <w:p w:rsidR="0099708A" w:rsidRDefault="004C7260">
      <w:pPr>
        <w:pStyle w:val="ConsPlusNormal0"/>
        <w:jc w:val="both"/>
      </w:pPr>
      <w:r>
        <w:t xml:space="preserve">(в ред. </w:t>
      </w:r>
      <w:hyperlink r:id="rId28" w:tooltip="Приказ Рособрнадзора от 07.05.2021 N 629 &quot;О внесении изменений в Требования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, утвержденные приказом Федеральной сл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07.05.2021 N 629)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на места, финансируемые за счет бюджетных ассигнов</w:t>
      </w:r>
      <w:r>
        <w:t>аний федерального бюджета;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на места, финансируемые за счет бюджетных ассигнований бюджетов субъектов Российской Федерации;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на места, финансируемые за счет бюджетных ассигнований местных бюджетов;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по договорам об оказании платных образовательных услуг;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 ср</w:t>
      </w:r>
      <w:r>
        <w:t>едней сумме набранных баллов по всем вступительным испытаниям (при наличии вступительных испытаний);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 результатах перевода;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 результатах восстановления и отчисления;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г) о лицензии на осуществление образовательной деятельности (выписке из реестра лицензий</w:t>
      </w:r>
      <w:r>
        <w:t xml:space="preserve"> на осуществление образовательной деятельности).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3.5. Главная страница подраздела "Образовательные стандарты и требования" должна содержать информацию:</w:t>
      </w:r>
    </w:p>
    <w:p w:rsidR="0099708A" w:rsidRDefault="004C7260">
      <w:pPr>
        <w:pStyle w:val="ConsPlusNormal0"/>
        <w:jc w:val="both"/>
      </w:pPr>
      <w:r>
        <w:t xml:space="preserve">(в ред. </w:t>
      </w:r>
      <w:hyperlink r:id="rId29" w:tooltip="Приказ Рособрнадзора от 07.05.2021 N 629 &quot;О внесении изменений в Требования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, утвержденные приказом Федеральной сл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07.05.2021 N 629)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 применяемых федеральных государственных образовательных стандартах, федеральных государственных требованиях с приложением их коп</w:t>
      </w:r>
      <w:r>
        <w:t>ий или размещением гиперссылки на действующие редакции соответствующих документов;</w:t>
      </w:r>
    </w:p>
    <w:p w:rsidR="0099708A" w:rsidRDefault="004C7260">
      <w:pPr>
        <w:pStyle w:val="ConsPlusNormal0"/>
        <w:jc w:val="both"/>
      </w:pPr>
      <w:r>
        <w:t xml:space="preserve">(в ред. </w:t>
      </w:r>
      <w:hyperlink r:id="rId30" w:tooltip="Приказ Рособрнадзора от 07.05.2021 N 629 &quot;О внесении изменений в Требования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, утвержденные приказом Федеральной сл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07.05.2021 N 629)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об утвержденных образовательных стандартах, самостоятельно устанавливаемых требованиях с приложением образовательных стандартов, самостоятельно устанавливаемых требований в форме электронного докумен</w:t>
      </w:r>
      <w:r>
        <w:t>та или в виде активных ссылок, непосредственный переход по которым позволяет получить доступ к образовательному стандарту, самостоятельно устанавливаемым требованиям в форме электронного документа.</w:t>
      </w:r>
    </w:p>
    <w:p w:rsidR="0099708A" w:rsidRDefault="004C7260">
      <w:pPr>
        <w:pStyle w:val="ConsPlusNormal0"/>
        <w:jc w:val="both"/>
      </w:pPr>
      <w:r>
        <w:t xml:space="preserve">(в ред. </w:t>
      </w:r>
      <w:hyperlink r:id="rId31" w:tooltip="Приказ Рособрнадзора от 07.05.2021 N 629 &quot;О внесении изменений в Требования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, утвержденные приказом Федеральной сл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07.05.2021 N 629)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3.6. Главная страница подраздела "Ру</w:t>
      </w:r>
      <w:r>
        <w:t>ководство. Педагогический (научно-педагогический) состав" должна содержать следующую информацию: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а) о руководителе образовательной организации, в том числе: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фамилия, имя, отчество (при наличии);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наименование должности;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контактные телефоны;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адрес электронно</w:t>
      </w:r>
      <w:r>
        <w:t>й почты;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lastRenderedPageBreak/>
        <w:t>б) о заместителях руководителя образовательной организации (при наличии), в том числе: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фамилия, имя, отчество (при наличии);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наименование должности;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контактные телефоны;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адрес электронной почты;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в) о руководителях филиалов, представительств образо</w:t>
      </w:r>
      <w:r>
        <w:t>вательной организации (при наличии), в том числе: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фамилия, имя, отчество (при наличии);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наименование должности;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контактные телефоны;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адрес электронной почты;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г) о персональном составе педагогических работников каждой реализуемой образовательной программы в</w:t>
      </w:r>
      <w:r>
        <w:t xml:space="preserve">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 подпункте "г" подпункта 3.6 пункта 3 настоящих Требований, в том числе: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фамилия, и</w:t>
      </w:r>
      <w:r>
        <w:t>мя, отчество (при наличии);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занимаемая должность (должности);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уровень образования;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квалификация;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наименование направления подготовки и (или) специальности;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ученая степень (при наличии);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ученое звание (при наличии);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повышение квалификации и (или) профессиональная переподготовка (при наличии);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общий стаж работы;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стаж работы по специальности;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преподаваемые учебные предметы, курсы, дисциплины (модули).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3.7. Главная страница подраздела "</w:t>
      </w:r>
      <w:r>
        <w:t>Материально-техническое обеспечение и оснащенность образовательного процесса" должна содержать информацию о материально-техническом обеспечении образовательной деятельности, в том числе сведения: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об оборудованных учебных кабинетах;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об объектах для проведен</w:t>
      </w:r>
      <w:r>
        <w:t>ия практических занятий;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 библиотек</w:t>
      </w:r>
      <w:proofErr w:type="gramStart"/>
      <w:r>
        <w:t>е(</w:t>
      </w:r>
      <w:proofErr w:type="gramEnd"/>
      <w:r>
        <w:t>ах);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об объектах спорта;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lastRenderedPageBreak/>
        <w:t>о средствах обучения и воспитания;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об условиях питания обучающихся;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об условиях охраны здоровья обучающихся;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 доступе к информационным системам и информационно-телекоммуникационным сетям;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об э</w:t>
      </w:r>
      <w:r>
        <w:t>лектронных образовательных ресурсах, к которым обеспечивается доступ обучающихся, в том числе: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 собственных электронных образовательных и информационных ресурсах (при наличии);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 сторонних электронных образовательных и информационных ресурсах (при наличии</w:t>
      </w:r>
      <w:r>
        <w:t>).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 xml:space="preserve">3.8. Главная страница подраздела "Стипендии и меры поддержки </w:t>
      </w:r>
      <w:proofErr w:type="gramStart"/>
      <w:r>
        <w:t>обучающихся</w:t>
      </w:r>
      <w:proofErr w:type="gramEnd"/>
      <w:r>
        <w:t>" должна содержать информацию: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 xml:space="preserve">о наличии и условиях предоставления </w:t>
      </w:r>
      <w:proofErr w:type="gramStart"/>
      <w:r>
        <w:t>обучающимся</w:t>
      </w:r>
      <w:proofErr w:type="gramEnd"/>
      <w:r>
        <w:t xml:space="preserve"> стипендий;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 мерах социальной поддержки;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 наличии общежития, интерната;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 xml:space="preserve">о количестве жилых помещений </w:t>
      </w:r>
      <w:r>
        <w:t xml:space="preserve">в общежитии, интернате </w:t>
      </w:r>
      <w:proofErr w:type="gramStart"/>
      <w:r>
        <w:t>для</w:t>
      </w:r>
      <w:proofErr w:type="gramEnd"/>
      <w:r>
        <w:t xml:space="preserve"> иногородних обучающихся;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 формировании платы за проживание в общежитии;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 трудоустройстве выпускников, с указанием численности трудоустроенных выпускников от общей численности выпускников в прошедшем учебном году, для каждой реа</w:t>
      </w:r>
      <w:r>
        <w:t>лизуемой образовательной программы, по которой состоялся выпуск.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3.9. Главная страница подраздела "Платные образовательные услуги" должна содержать следующую информацию о порядке оказания платных образовательных услуг в виде электронных документов: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а) о по</w:t>
      </w:r>
      <w:r>
        <w:t>рядке оказания платных образовательных услуг, в том числе образец договора об оказании платных образовательных услуг;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 xml:space="preserve">б) об утверждении стоимости </w:t>
      </w:r>
      <w:proofErr w:type="gramStart"/>
      <w:r>
        <w:t>обучения</w:t>
      </w:r>
      <w:proofErr w:type="gramEnd"/>
      <w:r>
        <w:t xml:space="preserve"> по каждой образовательной программе;</w:t>
      </w:r>
    </w:p>
    <w:p w:rsidR="0099708A" w:rsidRDefault="004C7260">
      <w:pPr>
        <w:pStyle w:val="ConsPlusNormal0"/>
        <w:spacing w:before="200"/>
        <w:ind w:firstLine="540"/>
        <w:jc w:val="both"/>
      </w:pPr>
      <w:proofErr w:type="gramStart"/>
      <w:r>
        <w:t>в) об установлении размера платы, взимаемой с родителей (законны</w:t>
      </w:r>
      <w:r>
        <w:t>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</w:t>
      </w:r>
      <w:r>
        <w:t>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</w:t>
      </w:r>
      <w:proofErr w:type="gramEnd"/>
      <w:r>
        <w:t xml:space="preserve"> ухода за детьми в группах продленного дня в образов</w:t>
      </w:r>
      <w:r>
        <w:t>ательной организации, реализующей образовательные программы начального общего, основного общего или среднего общего образования.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3.10. Главная страница подраздела "Финансово-хозяйственная деятельность" должна содержать: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а) информацию об объеме образователь</w:t>
      </w:r>
      <w:r>
        <w:t>ной деятельности, финансовое обеспечение которой осуществляется: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за счет бюджетных ассигнований федерального бюджета;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за счет бюджетов субъектов Российской Федерации;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за счет местных бюджетов;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lastRenderedPageBreak/>
        <w:t>по договорам об оказании платных образовательных услуг;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б) информацию о поступлении финансовых и материальных средств по итогам финансового года;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в) информацию о расходовании финансовых и материальных средств по итогам финансового года;</w:t>
      </w:r>
    </w:p>
    <w:p w:rsidR="0099708A" w:rsidRDefault="004C7260">
      <w:pPr>
        <w:pStyle w:val="ConsPlusNormal0"/>
        <w:spacing w:before="200"/>
        <w:ind w:firstLine="540"/>
        <w:jc w:val="both"/>
      </w:pPr>
      <w:proofErr w:type="gramStart"/>
      <w:r>
        <w:t>г) копию плана финансово-хозяйственной деятельности образовательной организ</w:t>
      </w:r>
      <w:r>
        <w:t>ации, утвержденного в установленном законодательством Российской Федерации порядке, или бюджетной сметы образовательной организации.</w:t>
      </w:r>
      <w:proofErr w:type="gramEnd"/>
    </w:p>
    <w:p w:rsidR="0099708A" w:rsidRDefault="004C7260">
      <w:pPr>
        <w:pStyle w:val="ConsPlusNormal0"/>
        <w:spacing w:before="200"/>
        <w:ind w:firstLine="540"/>
        <w:jc w:val="both"/>
      </w:pPr>
      <w:r>
        <w:t xml:space="preserve">3.11. </w:t>
      </w:r>
      <w:proofErr w:type="gramStart"/>
      <w:r>
        <w:t>Главная страница подраздела "Вакантные места для приема (перевода) обучающихся" должна содержать информацию о количес</w:t>
      </w:r>
      <w:r>
        <w:t xml:space="preserve">тве вакантных мест для приема (перевода) обучающихся по каждой реализуемой образовательной программе, по каждой реализуемой специальности, по каждому реализуемому направлению подготовки, по каждой научной специальности, по каждой реализуемой профессии, по </w:t>
      </w:r>
      <w:r>
        <w:t>имеющимся в образовательной организации бюджетным или иным ассигнованиям, в том числе:</w:t>
      </w:r>
      <w:proofErr w:type="gramEnd"/>
    </w:p>
    <w:p w:rsidR="0099708A" w:rsidRDefault="004C7260">
      <w:pPr>
        <w:pStyle w:val="ConsPlusNormal0"/>
        <w:jc w:val="both"/>
      </w:pPr>
      <w:r>
        <w:t xml:space="preserve">(в ред. </w:t>
      </w:r>
      <w:hyperlink r:id="rId32" w:tooltip="Приказ Рособрнадзора от 07.05.2021 N 629 &quot;О внесении изменений в Требования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, утвержденные приказом Федеральной сл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07.05.2021 N 629)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количество вакантных мест для приема (перевода) за счет бюджетных ассигнований федерального бюджета;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количество вакантных мест для приема (перевода) за счет бюджетных ассигнований бюджетов субъек</w:t>
      </w:r>
      <w:r>
        <w:t>та Российской Федерации;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количество вакантных мест для приема (перевода) за счет бюджетных ассигнований местных бюджетов;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количество вакантных мест для приема (перевода) за счет средств физических и (или) юридических лиц.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 xml:space="preserve">3.12. Главная страница подраздела </w:t>
      </w:r>
      <w:r>
        <w:t>"Доступная среда" должна содержать информацию о специальных условиях для обучения инвалидов и лиц с ограниченными возможностями здоровья, в том числе: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 специально оборудованных учебных кабинетах;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об объектах для проведения практических занятий, приспособл</w:t>
      </w:r>
      <w:r>
        <w:t>енных для использования инвалидами и лицами с ограниченными возможностями здоровья;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 библиотек</w:t>
      </w:r>
      <w:proofErr w:type="gramStart"/>
      <w:r>
        <w:t>е(</w:t>
      </w:r>
      <w:proofErr w:type="gramEnd"/>
      <w:r>
        <w:t>ах), приспособленных для использования инвалидами и лицами с ограниченными возможностями здоровья;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об объектах спорта, приспособленных для использования инвали</w:t>
      </w:r>
      <w:r>
        <w:t>дами и лицами с ограниченными возможностями здоровья;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 средствах обучения и воспитания, приспособленных для использования инвалидами и лицами с ограниченными возможностями здоровья;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об обеспечении беспрепятственного доступа в здания образовательной органи</w:t>
      </w:r>
      <w:r>
        <w:t>зации;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 специальных условиях питания;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 специальных условиях охраны здоровья;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 доступе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 xml:space="preserve">об </w:t>
      </w:r>
      <w:r>
        <w:t>электронных образовательных ресурсах, к которым обеспечивается доступ инвалидов и лиц с ограниченными возможностями здоровья;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lastRenderedPageBreak/>
        <w:t>о наличии специальных технических средств обучения коллективного и индивидуального пользования;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 наличии условий для беспрепятств</w:t>
      </w:r>
      <w:r>
        <w:t>енного доступа в общежитие, интернат;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 количестве жилых помещений в общежитии, интернате, приспособленных для использования инвалидами и лицами с ограниченными возможностями здоровья.</w:t>
      </w:r>
    </w:p>
    <w:p w:rsidR="0099708A" w:rsidRDefault="004C7260">
      <w:pPr>
        <w:pStyle w:val="ConsPlusNormal0"/>
        <w:spacing w:before="200"/>
        <w:ind w:firstLine="540"/>
        <w:jc w:val="both"/>
      </w:pPr>
      <w:bookmarkStart w:id="3" w:name="P230"/>
      <w:bookmarkEnd w:id="3"/>
      <w:r>
        <w:t>3.13. Главная страница подраздела "Международное сотрудничество" должна</w:t>
      </w:r>
      <w:r>
        <w:t xml:space="preserve"> содержать информацию: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 заключенных и планируемых к заключению договорах с иностранными и (или) международными организациями по вопросам образования и науки (при наличии);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 международной аккредитации образовательных программ (при наличии).</w:t>
      </w:r>
    </w:p>
    <w:p w:rsidR="0099708A" w:rsidRDefault="004C7260">
      <w:pPr>
        <w:pStyle w:val="ConsPlusNormal0"/>
        <w:spacing w:before="200"/>
        <w:ind w:firstLine="540"/>
        <w:jc w:val="both"/>
      </w:pPr>
      <w:bookmarkStart w:id="4" w:name="P233"/>
      <w:bookmarkEnd w:id="4"/>
      <w:r>
        <w:t>3.14. Главная страница подраздела "Организация питания в образовательной организации" должна содержать информацию об условиях питания обучающихся, в том числе: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меню ежедневного горячего питания;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информацию о наличии диетического меню в образовательной орга</w:t>
      </w:r>
      <w:r>
        <w:t>низации;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перечни юридических лиц и индивидуальных предпринимателей, оказывающих услуги по организации питания в общеобразовательной организации;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перечни юридических лиц и индивидуальных предпринимателей, поставляющих (реализующих) пищевые продукты и продов</w:t>
      </w:r>
      <w:r>
        <w:t>ольственное сырье в общеобразовательную организацию;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 xml:space="preserve">форму обратной связи для </w:t>
      </w:r>
      <w:proofErr w:type="gramStart"/>
      <w:r>
        <w:t>родителей</w:t>
      </w:r>
      <w:proofErr w:type="gramEnd"/>
      <w:r>
        <w:t xml:space="preserve"> обучающихся и ответы на вопросы родителей по питанию.</w:t>
      </w:r>
    </w:p>
    <w:p w:rsidR="0099708A" w:rsidRDefault="004C726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3.14 </w:t>
      </w:r>
      <w:proofErr w:type="gramStart"/>
      <w:r>
        <w:t>введен</w:t>
      </w:r>
      <w:proofErr w:type="gramEnd"/>
      <w:r>
        <w:t xml:space="preserve"> </w:t>
      </w:r>
      <w:hyperlink r:id="rId33" w:tooltip="Приказ Рособрнадзора от 12.01.2022 N 24 &quot;О внесении изменений в Требования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, утвержденные приказом Федеральной слу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12.01.2022 N 24)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4. Сайт должен иметь версию для слабовидящих (для инвалидов и лиц с ограниченными возможностями здоровья по зрению).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5. При размеще</w:t>
      </w:r>
      <w:r>
        <w:t>нии информации на Сайте в виде файлов к ним устанавливаются следующие требования: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обеспечение возможности поиска и копирования фрагментов текста средствами веб-обозревателя ("гипертекстовый формат");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обеспечение возможности их сохранения на технических сре</w:t>
      </w:r>
      <w:r>
        <w:t xml:space="preserve">дствах пользователей и </w:t>
      </w:r>
      <w:proofErr w:type="gramStart"/>
      <w:r>
        <w:t>допускающем</w:t>
      </w:r>
      <w:proofErr w:type="gramEnd"/>
      <w:r>
        <w:t xml:space="preserve"> после сохранения возможность поиска и копирования произвольного фрагмента текста средствами соответствующей программы для просмотра ("документ в электронной форме").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Документы, самостоятельно разрабатываемые и утверждаемы</w:t>
      </w:r>
      <w:r>
        <w:t>е образовательной организацией, могут дополнительно размещаться в графическом формате в виде графических образов их оригиналов ("графический формат").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Форматы размещенной на Сайте информации должны: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а) обеспечивать свободный доступ пользователей к информац</w:t>
      </w:r>
      <w:r>
        <w:t xml:space="preserve">ии, размещенной на Сайте, на основе общедоступного программного обеспечения. </w:t>
      </w:r>
      <w:proofErr w:type="gramStart"/>
      <w:r>
        <w:t>Пользование информацией, размещенной на Сайте, не может быть обусловлено требованием использования пользователями информацией определенных веб-обозревателей или установки на техни</w:t>
      </w:r>
      <w:r>
        <w:t>ческие средства пользователей информацией программного обеспечения, специально созданного для доступа к информации, размещенной на Сайте;</w:t>
      </w:r>
      <w:proofErr w:type="gramEnd"/>
    </w:p>
    <w:p w:rsidR="0099708A" w:rsidRDefault="004C7260">
      <w:pPr>
        <w:pStyle w:val="ConsPlusNormal0"/>
        <w:spacing w:before="200"/>
        <w:ind w:firstLine="540"/>
        <w:jc w:val="both"/>
      </w:pPr>
      <w:r>
        <w:t>б) обеспечивать пользователю информацией возможность навигации, поиска и использования текстовой информации, размещенн</w:t>
      </w:r>
      <w:r>
        <w:t xml:space="preserve">ой на Сайте, при выключенной функции отображения графических </w:t>
      </w:r>
      <w:r>
        <w:lastRenderedPageBreak/>
        <w:t>элементов страниц в веб-обозревателе.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6. Все файлы, ссылки на которые размещены на страницах соответствующего раздела, должны удовлетворять следующим условиям: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а) максимальный размер размещаемого</w:t>
      </w:r>
      <w:r>
        <w:t xml:space="preserve"> файла не должен превышать 15 Мб. Если размер файла превышает максимальное значение, то он должен быть разделен на несколько частей (файлов), размер которых не должен превышать максимальное значение размера файла;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б) сканирование документа (если производил</w:t>
      </w:r>
      <w:r>
        <w:t xml:space="preserve">ось сканирование бумажного документа) должно быть выполнено с разрешением не менее 100 </w:t>
      </w:r>
      <w:proofErr w:type="spellStart"/>
      <w:r>
        <w:t>dpi</w:t>
      </w:r>
      <w:proofErr w:type="spellEnd"/>
      <w:r>
        <w:t>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в) отсканированный текст (если производилось сканирование бумажного документа) в электронной копии документа должен быть читаемым;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г) электронные документы, подписа</w:t>
      </w:r>
      <w:r>
        <w:t xml:space="preserve">нные электронной подписью, должны соответствовать условиям </w:t>
      </w:r>
      <w:hyperlink r:id="rId34" w:tooltip="Федеральный закон от 06.04.2011 N 63-ФЗ (ред. от 14.07.2022) &quot;Об электронной подписи&quot; {КонсультантПлюс}">
        <w:r>
          <w:rPr>
            <w:color w:val="0000FF"/>
          </w:rPr>
          <w:t>статьи 6</w:t>
        </w:r>
      </w:hyperlink>
      <w:r>
        <w:t xml:space="preserve"> Федерального закона от 6 апреля 2011 г. N 63-ФЗ "Об электронной подписи" &lt;4&gt; для их признания равнозначными документам на бумажном носителе, подписанным собственноручн</w:t>
      </w:r>
      <w:r>
        <w:t>ой подписью.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&lt;4&gt; Собрание законодательства Российской Федерации, 2011, N 15, ст. 2036; 2019, N 52, ст. 7794.</w:t>
      </w:r>
    </w:p>
    <w:p w:rsidR="0099708A" w:rsidRDefault="0099708A">
      <w:pPr>
        <w:pStyle w:val="ConsPlusNormal0"/>
        <w:ind w:firstLine="540"/>
        <w:jc w:val="both"/>
      </w:pPr>
    </w:p>
    <w:p w:rsidR="0099708A" w:rsidRDefault="004C7260">
      <w:pPr>
        <w:pStyle w:val="ConsPlusNormal0"/>
        <w:ind w:firstLine="540"/>
        <w:jc w:val="both"/>
      </w:pPr>
      <w:r>
        <w:t xml:space="preserve">7. Информация, указанная в </w:t>
      </w:r>
      <w:hyperlink w:anchor="P69" w:tooltip="3.1. Главная страница подраздела &quot;Основные сведения&quot; должна содержать информацию:">
        <w:r>
          <w:rPr>
            <w:color w:val="0000FF"/>
          </w:rPr>
          <w:t>подпунктах 3.1</w:t>
        </w:r>
      </w:hyperlink>
      <w:r>
        <w:t xml:space="preserve"> - </w:t>
      </w:r>
      <w:hyperlink w:anchor="P233" w:tooltip="3.14. Главная страница подраздела &quot;Организация питания в образовательной организации&quot; должна содержать информацию об условиях питания обучающихся, в том числе:">
        <w:r>
          <w:rPr>
            <w:color w:val="0000FF"/>
          </w:rPr>
          <w:t>3.14 пункта 3</w:t>
        </w:r>
      </w:hyperlink>
      <w:r>
        <w:t xml:space="preserve"> настоящих Требований, представляется на Сайте в текстовом и (или) табличном формате, обеспечивающем ее автоматическую обработку (машиночитаемый формат) в целях повторного использования без предварительного изменения человеком.</w:t>
      </w:r>
    </w:p>
    <w:p w:rsidR="0099708A" w:rsidRDefault="004C7260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5" w:tooltip="Приказ Рособрнадзора от 12.01.2022 N 24 &quot;О внесении изменений в Требования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, утвержденные приказом Федеральной слу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12.01.2022 N 24)</w:t>
      </w:r>
    </w:p>
    <w:p w:rsidR="0099708A" w:rsidRDefault="004C7260">
      <w:pPr>
        <w:pStyle w:val="ConsPlusNormal0"/>
        <w:spacing w:before="200"/>
        <w:ind w:firstLine="540"/>
        <w:jc w:val="both"/>
      </w:pPr>
      <w:r>
        <w:t>8. Все страницы официального Сайта, с</w:t>
      </w:r>
      <w:r>
        <w:t xml:space="preserve">одержащие сведения, указанные в </w:t>
      </w:r>
      <w:hyperlink w:anchor="P69" w:tooltip="3.1. Главная страница подраздела &quot;Основные сведения&quot; должна содержать информацию:">
        <w:r>
          <w:rPr>
            <w:color w:val="0000FF"/>
          </w:rPr>
          <w:t>подпунктах 3.1</w:t>
        </w:r>
      </w:hyperlink>
      <w:r>
        <w:t xml:space="preserve"> - </w:t>
      </w:r>
      <w:hyperlink w:anchor="P233" w:tooltip="3.14. Главная страница подраздела &quot;Организация питания в образовательной организации&quot; должна содержать информацию об условиях питания обучающихся, в том числе:">
        <w:r>
          <w:rPr>
            <w:color w:val="0000FF"/>
          </w:rPr>
          <w:t>3.14 пункта 3</w:t>
        </w:r>
      </w:hyperlink>
      <w:r>
        <w:t xml:space="preserve"> настоящих Требований, должны содержать специальную </w:t>
      </w:r>
      <w:proofErr w:type="spellStart"/>
      <w:r>
        <w:t>html</w:t>
      </w:r>
      <w:proofErr w:type="spellEnd"/>
      <w:r>
        <w:t>-разметку, позволяющую однозначно идентифицировать информацию, подлежащую обязательно</w:t>
      </w:r>
      <w:r>
        <w:t xml:space="preserve">му размещению на Сайте. Данные, размеченные указанной </w:t>
      </w:r>
      <w:proofErr w:type="spellStart"/>
      <w:r>
        <w:t>html</w:t>
      </w:r>
      <w:proofErr w:type="spellEnd"/>
      <w:r>
        <w:t>-разметкой, должны быть доступны для просмотра посетителями Сайта на соответствующих страницах специального раздела.</w:t>
      </w:r>
    </w:p>
    <w:p w:rsidR="0099708A" w:rsidRDefault="004C7260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6" w:tooltip="Приказ Рособрнадзора от 12.01.2022 N 24 &quot;О внесении изменений в Требования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, утвержденные приказом Федеральной слу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Рособрнадзора</w:t>
      </w:r>
      <w:proofErr w:type="spellEnd"/>
      <w:r>
        <w:t xml:space="preserve"> от 12.01.2022 N 24)</w:t>
      </w:r>
    </w:p>
    <w:p w:rsidR="0099708A" w:rsidRDefault="0099708A">
      <w:pPr>
        <w:pStyle w:val="ConsPlusNormal0"/>
        <w:jc w:val="both"/>
      </w:pPr>
    </w:p>
    <w:p w:rsidR="0099708A" w:rsidRDefault="0099708A">
      <w:pPr>
        <w:pStyle w:val="ConsPlusNormal0"/>
        <w:jc w:val="both"/>
      </w:pPr>
    </w:p>
    <w:p w:rsidR="0099708A" w:rsidRDefault="0099708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9708A">
      <w:headerReference w:type="default" r:id="rId37"/>
      <w:footerReference w:type="default" r:id="rId38"/>
      <w:headerReference w:type="first" r:id="rId39"/>
      <w:footerReference w:type="first" r:id="rId4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260" w:rsidRDefault="004C7260">
      <w:r>
        <w:separator/>
      </w:r>
    </w:p>
  </w:endnote>
  <w:endnote w:type="continuationSeparator" w:id="0">
    <w:p w:rsidR="004C7260" w:rsidRDefault="004C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08A" w:rsidRDefault="0099708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9708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9708A" w:rsidRDefault="004C72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9708A" w:rsidRDefault="004C72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9708A" w:rsidRDefault="004C72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D3E79">
            <w:rPr>
              <w:rFonts w:ascii="Tahoma" w:hAnsi="Tahoma" w:cs="Tahoma"/>
              <w:noProof/>
            </w:rPr>
            <w:t>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D3E79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99708A" w:rsidRDefault="004C726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08A" w:rsidRDefault="0099708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9708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9708A" w:rsidRDefault="004C726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9708A" w:rsidRDefault="004C726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9708A" w:rsidRDefault="004C726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D3E79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D3E79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99708A" w:rsidRDefault="004C726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260" w:rsidRDefault="004C7260">
      <w:r>
        <w:separator/>
      </w:r>
    </w:p>
  </w:footnote>
  <w:footnote w:type="continuationSeparator" w:id="0">
    <w:p w:rsidR="004C7260" w:rsidRDefault="004C7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9708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9708A" w:rsidRDefault="004C72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Рособрнадзора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14.08.2020 </w:t>
          </w:r>
          <w:r>
            <w:rPr>
              <w:rFonts w:ascii="Tahoma" w:hAnsi="Tahoma" w:cs="Tahoma"/>
              <w:sz w:val="16"/>
              <w:szCs w:val="16"/>
            </w:rPr>
            <w:t>N 831</w:t>
          </w:r>
          <w:r>
            <w:rPr>
              <w:rFonts w:ascii="Tahoma" w:hAnsi="Tahoma" w:cs="Tahoma"/>
              <w:sz w:val="16"/>
              <w:szCs w:val="16"/>
            </w:rPr>
            <w:br/>
            <w:t>(ред. от 12.01.2022)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Требований к структуре официального сайта ...</w:t>
          </w:r>
        </w:p>
      </w:tc>
      <w:tc>
        <w:tcPr>
          <w:tcW w:w="2300" w:type="pct"/>
          <w:vAlign w:val="center"/>
        </w:tcPr>
        <w:p w:rsidR="0099708A" w:rsidRDefault="004C72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22.09.2022</w:t>
          </w:r>
        </w:p>
      </w:tc>
    </w:tr>
  </w:tbl>
  <w:p w:rsidR="0099708A" w:rsidRDefault="0099708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9708A" w:rsidRDefault="0099708A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9708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9708A" w:rsidRDefault="004C726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Рособрнадзора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от 14.08.2020 N 831</w:t>
          </w:r>
          <w:r>
            <w:rPr>
              <w:rFonts w:ascii="Tahoma" w:hAnsi="Tahoma" w:cs="Tahoma"/>
              <w:sz w:val="16"/>
              <w:szCs w:val="16"/>
            </w:rPr>
            <w:br/>
            <w:t>(ред. от 12.01.2022)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Требований к структуре официального сайта ...</w:t>
          </w:r>
        </w:p>
      </w:tc>
      <w:tc>
        <w:tcPr>
          <w:tcW w:w="2300" w:type="pct"/>
          <w:vAlign w:val="center"/>
        </w:tcPr>
        <w:p w:rsidR="0099708A" w:rsidRDefault="004C726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22.09.2022</w:t>
          </w:r>
        </w:p>
      </w:tc>
    </w:tr>
  </w:tbl>
  <w:p w:rsidR="0099708A" w:rsidRDefault="0099708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9708A" w:rsidRDefault="0099708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08A"/>
    <w:rsid w:val="004C7260"/>
    <w:rsid w:val="0099708A"/>
    <w:rsid w:val="00BD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BD3E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BD3E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consultantplus://offline/ref=59292DF743C19623D8BB0272253F0B078FEC3F1A93BBBBD3046611CA0DA09780C988F0801C9AD6C0D00909E9791B10BD16798534AF97AD78R900J" TargetMode="External"/><Relationship Id="rId18" Type="http://schemas.openxmlformats.org/officeDocument/2006/relationships/hyperlink" Target="consultantplus://offline/ref=59292DF743C19623D8BB0272253F0B078FEC3F1A93BBBBD3046611CA0DA09780C988F0801C9AD6C1D40909E9791B10BD16798534AF97AD78R900J" TargetMode="External"/><Relationship Id="rId26" Type="http://schemas.openxmlformats.org/officeDocument/2006/relationships/hyperlink" Target="consultantplus://offline/ref=59292DF743C19623D8BB0272253F0B078FED321996B7BBD3046611CA0DA09780C988F0801C9AD6C1D00909E9791B10BD16798534AF97AD78R900J" TargetMode="External"/><Relationship Id="rId39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9292DF743C19623D8BB0272253F0B078FED321996B7BBD3046611CA0DA09780C988F0801C9AD6C1D40909E9791B10BD16798534AF97AD78R900J" TargetMode="External"/><Relationship Id="rId34" Type="http://schemas.openxmlformats.org/officeDocument/2006/relationships/hyperlink" Target="consultantplus://offline/ref=59292DF743C19623D8BB0272253F0B0788E6381F90B5BBD3046611CA0DA09780C988F0801C9AD6C4D30909E9791B10BD16798534AF97AD78R900J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59292DF743C19623D8BB0272253F0B0788E53D1C9DBBBBD3046611CA0DA09780C988F0801C9AD6C0D00909E9791B10BD16798534AF97AD78R900J" TargetMode="External"/><Relationship Id="rId17" Type="http://schemas.openxmlformats.org/officeDocument/2006/relationships/hyperlink" Target="consultantplus://offline/ref=59292DF743C19623D8BB0272253F0B0788E53A1892B5BBD3046611CA0DA09780C988F0801C9AD2C4D70909E9791B10BD16798534AF97AD78R900J" TargetMode="External"/><Relationship Id="rId25" Type="http://schemas.openxmlformats.org/officeDocument/2006/relationships/hyperlink" Target="consultantplus://offline/ref=59292DF743C19623D8BB0272253F0B078FED321996B7BBD3046611CA0DA09780C988F0801C9AD6C1D20909E9791B10BD16798534AF97AD78R900J" TargetMode="External"/><Relationship Id="rId33" Type="http://schemas.openxmlformats.org/officeDocument/2006/relationships/hyperlink" Target="consultantplus://offline/ref=59292DF743C19623D8BB0272253F0B0788E53D1C9DBBBBD3046611CA0DA09780C988F0801C9AD6C1D50909E9791B10BD16798534AF97AD78R900J" TargetMode="External"/><Relationship Id="rId38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9292DF743C19623D8BB0272253F0B0788E53A1892B5BBD3046611CA0DA09780C988F0801C9AD2C1D70909E9791B10BD16798534AF97AD78R900J" TargetMode="External"/><Relationship Id="rId20" Type="http://schemas.openxmlformats.org/officeDocument/2006/relationships/hyperlink" Target="consultantplus://offline/ref=59292DF743C19623D8BB0272253F0B0788E53A1892B5BBD3046611CA0DA09780C988F0841D98DD94874608B53F4C03BF1D79873DB3R907J" TargetMode="External"/><Relationship Id="rId29" Type="http://schemas.openxmlformats.org/officeDocument/2006/relationships/hyperlink" Target="consultantplus://offline/ref=59292DF743C19623D8BB0272253F0B078FEC3F1A93BBBBD3046611CA0DA09780C988F0801C9AD6C1DF0909E9791B10BD16798534AF97AD78R900J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9292DF743C19623D8BB0272253F0B078FED321996B7BBD3046611CA0DA09780C988F0801C9AD6C0D00909E9791B10BD16798534AF97AD78R900J" TargetMode="External"/><Relationship Id="rId24" Type="http://schemas.openxmlformats.org/officeDocument/2006/relationships/hyperlink" Target="consultantplus://offline/ref=59292DF743C19623D8BB0272253F0B0788E53A1892B5BBD3046611CA0DA09780C988F085189FDD94874608B53F4C03BF1D79873DB3R907J" TargetMode="External"/><Relationship Id="rId32" Type="http://schemas.openxmlformats.org/officeDocument/2006/relationships/hyperlink" Target="consultantplus://offline/ref=59292DF743C19623D8BB0272253F0B078FEC3F1A93BBBBD3046611CA0DA09780C988F0801C9AD6C2D50909E9791B10BD16798534AF97AD78R900J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9292DF743C19623D8BB0272253F0B0788E53D1C9DBBBBD3046611CA0DA09780C988F0801C9AD6C0D00909E9791B10BD16798534AF97AD78R900J" TargetMode="External"/><Relationship Id="rId23" Type="http://schemas.openxmlformats.org/officeDocument/2006/relationships/hyperlink" Target="consultantplus://offline/ref=59292DF743C19623D8BB0272253F0B078FEC3F1A93BBBBD3046611CA0DA09780C988F0801C9AD6C1D20909E9791B10BD16798534AF97AD78R900J" TargetMode="External"/><Relationship Id="rId28" Type="http://schemas.openxmlformats.org/officeDocument/2006/relationships/hyperlink" Target="consultantplus://offline/ref=59292DF743C19623D8BB0272253F0B078FEC3F1A93BBBBD3046611CA0DA09780C988F0801C9AD6C1D10909E9791B10BD16798534AF97AD78R900J" TargetMode="External"/><Relationship Id="rId36" Type="http://schemas.openxmlformats.org/officeDocument/2006/relationships/hyperlink" Target="consultantplus://offline/ref=59292DF743C19623D8BB0272253F0B0788E53D1C9DBBBBD3046611CA0DA09780C988F0801C9AD6C2D60909E9791B10BD16798534AF97AD78R900J" TargetMode="External"/><Relationship Id="rId10" Type="http://schemas.openxmlformats.org/officeDocument/2006/relationships/hyperlink" Target="consultantplus://offline/ref=59292DF743C19623D8BB0272253F0B078FEC3F1A93BBBBD3046611CA0DA09780C988F0801C9AD6C0D00909E9791B10BD16798534AF97AD78R900J" TargetMode="External"/><Relationship Id="rId19" Type="http://schemas.openxmlformats.org/officeDocument/2006/relationships/hyperlink" Target="consultantplus://offline/ref=59292DF743C19623D8BB0272253F0B0788E53D1C9DBBBBD3046611CA0DA09780C988F0801C9AD6C1D70909E9791B10BD16798534AF97AD78R900J" TargetMode="External"/><Relationship Id="rId31" Type="http://schemas.openxmlformats.org/officeDocument/2006/relationships/hyperlink" Target="consultantplus://offline/ref=59292DF743C19623D8BB0272253F0B078FEC3F1A93BBBBD3046611CA0DA09780C988F0801C9AD6C2D70909E9791B10BD16798534AF97AD78R900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consultantplus://offline/ref=59292DF743C19623D8BB0272253F0B078FED321996B7BBD3046611CA0DA09780C988F0801C9AD6C0D00909E9791B10BD16798534AF97AD78R900J" TargetMode="External"/><Relationship Id="rId22" Type="http://schemas.openxmlformats.org/officeDocument/2006/relationships/hyperlink" Target="consultantplus://offline/ref=59292DF743C19623D8BB0272253F0B0788E6381F90B5BBD3046611CA0DA09780DB88A88C1E98C8C0DF1C5FB83FR40CJ" TargetMode="External"/><Relationship Id="rId27" Type="http://schemas.openxmlformats.org/officeDocument/2006/relationships/hyperlink" Target="consultantplus://offline/ref=59292DF743C19623D8BB0272253F0B078FEC3F1A93BBBBD3046611CA0DA09780C988F0801C9AD6C1D00909E9791B10BD16798534AF97AD78R900J" TargetMode="External"/><Relationship Id="rId30" Type="http://schemas.openxmlformats.org/officeDocument/2006/relationships/hyperlink" Target="consultantplus://offline/ref=59292DF743C19623D8BB0272253F0B078FEC3F1A93BBBBD3046611CA0DA09780C988F0801C9AD6C2D60909E9791B10BD16798534AF97AD78R900J" TargetMode="External"/><Relationship Id="rId35" Type="http://schemas.openxmlformats.org/officeDocument/2006/relationships/hyperlink" Target="consultantplus://offline/ref=59292DF743C19623D8BB0272253F0B0788E53D1C9DBBBBD3046611CA0DA09780C988F0801C9AD6C2D60909E9791B10BD16798534AF97AD78R900J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5772</Words>
  <Characters>32907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Рособрнадзора от 14.08.2020 N 831
(ред. от 12.01.2022)
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информации"
(Зарегистрировано </vt:lpstr>
    </vt:vector>
  </TitlesOfParts>
  <Company>КонсультантПлюс Версия 4022.00.21</Company>
  <LinksUpToDate>false</LinksUpToDate>
  <CharactersWithSpaces>38602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14.08.2020 N 831
(ред. от 12.01.2022)
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информации"
(Зарегистрировано в Минюсте России 12.11.2020 N 60867)</dc:title>
  <dc:creator>Валерий Воронин</dc:creator>
  <cp:lastModifiedBy>Дом</cp:lastModifiedBy>
  <cp:revision>2</cp:revision>
  <dcterms:created xsi:type="dcterms:W3CDTF">2022-11-11T16:49:00Z</dcterms:created>
  <dcterms:modified xsi:type="dcterms:W3CDTF">2022-11-11T16:49:00Z</dcterms:modified>
</cp:coreProperties>
</file>