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CF1" w:rsidRPr="00F52CF1" w:rsidRDefault="00F52CF1" w:rsidP="00F52CF1">
      <w:pPr>
        <w:shd w:val="clear" w:color="auto" w:fill="FFFFFF"/>
        <w:spacing w:after="240" w:line="240" w:lineRule="auto"/>
        <w:jc w:val="center"/>
        <w:textAlignment w:val="baseline"/>
        <w:outlineLvl w:val="1"/>
        <w:rPr>
          <w:rFonts w:ascii="Arial" w:eastAsia="Times New Roman" w:hAnsi="Arial" w:cs="Arial"/>
          <w:b/>
          <w:bCs/>
          <w:color w:val="444444"/>
          <w:sz w:val="24"/>
          <w:szCs w:val="24"/>
          <w:lang w:eastAsia="ru-RU"/>
        </w:rPr>
      </w:pPr>
      <w:r w:rsidRPr="00F52CF1">
        <w:rPr>
          <w:rFonts w:ascii="Arial" w:eastAsia="Times New Roman" w:hAnsi="Arial" w:cs="Arial"/>
          <w:b/>
          <w:bCs/>
          <w:color w:val="444444"/>
          <w:sz w:val="24"/>
          <w:szCs w:val="24"/>
          <w:lang w:eastAsia="ru-RU"/>
        </w:rPr>
        <w:br/>
        <w:t>ПРАВИТЕЛЬСТВО СВЕРДЛОВСКОЙ ОБЛАСТИ</w:t>
      </w:r>
      <w:r w:rsidRPr="00F52CF1">
        <w:rPr>
          <w:rFonts w:ascii="Arial" w:eastAsia="Times New Roman" w:hAnsi="Arial" w:cs="Arial"/>
          <w:b/>
          <w:bCs/>
          <w:color w:val="444444"/>
          <w:sz w:val="24"/>
          <w:szCs w:val="24"/>
          <w:lang w:eastAsia="ru-RU"/>
        </w:rPr>
        <w:br/>
      </w:r>
      <w:r w:rsidRPr="00F52CF1">
        <w:rPr>
          <w:rFonts w:ascii="Arial" w:eastAsia="Times New Roman" w:hAnsi="Arial" w:cs="Arial"/>
          <w:b/>
          <w:bCs/>
          <w:color w:val="444444"/>
          <w:sz w:val="24"/>
          <w:szCs w:val="24"/>
          <w:lang w:eastAsia="ru-RU"/>
        </w:rPr>
        <w:br/>
        <w:t>ПОСТАНОВЛЕНИЕ</w:t>
      </w:r>
      <w:r w:rsidRPr="00F52CF1">
        <w:rPr>
          <w:rFonts w:ascii="Arial" w:eastAsia="Times New Roman" w:hAnsi="Arial" w:cs="Arial"/>
          <w:b/>
          <w:bCs/>
          <w:color w:val="444444"/>
          <w:sz w:val="24"/>
          <w:szCs w:val="24"/>
          <w:lang w:eastAsia="ru-RU"/>
        </w:rPr>
        <w:br/>
      </w:r>
      <w:r w:rsidRPr="00F52CF1">
        <w:rPr>
          <w:rFonts w:ascii="Arial" w:eastAsia="Times New Roman" w:hAnsi="Arial" w:cs="Arial"/>
          <w:b/>
          <w:bCs/>
          <w:color w:val="444444"/>
          <w:sz w:val="24"/>
          <w:szCs w:val="24"/>
          <w:lang w:eastAsia="ru-RU"/>
        </w:rPr>
        <w:br/>
        <w:t>от 29 декабря 2017 года N 1047-ПП</w:t>
      </w:r>
      <w:proofErr w:type="gramStart"/>
      <w:r w:rsidRPr="00F52CF1">
        <w:rPr>
          <w:rFonts w:ascii="Arial" w:eastAsia="Times New Roman" w:hAnsi="Arial" w:cs="Arial"/>
          <w:b/>
          <w:bCs/>
          <w:color w:val="444444"/>
          <w:sz w:val="24"/>
          <w:szCs w:val="24"/>
          <w:lang w:eastAsia="ru-RU"/>
        </w:rPr>
        <w:br/>
      </w:r>
      <w:r w:rsidRPr="00F52CF1">
        <w:rPr>
          <w:rFonts w:ascii="Arial" w:eastAsia="Times New Roman" w:hAnsi="Arial" w:cs="Arial"/>
          <w:b/>
          <w:bCs/>
          <w:color w:val="444444"/>
          <w:sz w:val="24"/>
          <w:szCs w:val="24"/>
          <w:lang w:eastAsia="ru-RU"/>
        </w:rPr>
        <w:br/>
      </w:r>
      <w:r w:rsidRPr="00F52CF1">
        <w:rPr>
          <w:rFonts w:ascii="Arial" w:eastAsia="Times New Roman" w:hAnsi="Arial" w:cs="Arial"/>
          <w:b/>
          <w:bCs/>
          <w:color w:val="444444"/>
          <w:sz w:val="24"/>
          <w:szCs w:val="24"/>
          <w:lang w:eastAsia="ru-RU"/>
        </w:rPr>
        <w:br/>
        <w:t>О</w:t>
      </w:r>
      <w:proofErr w:type="gramEnd"/>
      <w:r w:rsidRPr="00F52CF1">
        <w:rPr>
          <w:rFonts w:ascii="Arial" w:eastAsia="Times New Roman" w:hAnsi="Arial" w:cs="Arial"/>
          <w:b/>
          <w:bCs/>
          <w:color w:val="444444"/>
          <w:sz w:val="24"/>
          <w:szCs w:val="24"/>
          <w:lang w:eastAsia="ru-RU"/>
        </w:rPr>
        <w:t>б утверждении государственной программы Свердловской области "Реализация молодежной политики и патриотического воспитания граждан в Свердловской области до 2024 года"</w:t>
      </w:r>
    </w:p>
    <w:p w:rsidR="00F52CF1" w:rsidRPr="00F52CF1" w:rsidRDefault="00F52CF1" w:rsidP="00F52CF1">
      <w:pPr>
        <w:shd w:val="clear" w:color="auto" w:fill="FFFFFF"/>
        <w:spacing w:after="0" w:line="240" w:lineRule="auto"/>
        <w:jc w:val="center"/>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(с изменениями на 12 декабря 2019 года)</w:t>
      </w:r>
    </w:p>
    <w:p w:rsidR="00F52CF1" w:rsidRPr="00F52CF1" w:rsidRDefault="00F52CF1" w:rsidP="00F52CF1">
      <w:pPr>
        <w:shd w:val="clear" w:color="auto" w:fill="FFFFFF"/>
        <w:spacing w:after="0" w:line="240" w:lineRule="auto"/>
        <w:jc w:val="center"/>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(в ред. </w:t>
      </w:r>
      <w:hyperlink r:id="rId5" w:history="1">
        <w:r w:rsidRPr="00F52CF1">
          <w:rPr>
            <w:rFonts w:ascii="Arial" w:eastAsia="Times New Roman" w:hAnsi="Arial" w:cs="Arial"/>
            <w:color w:val="3451A0"/>
            <w:sz w:val="24"/>
            <w:szCs w:val="24"/>
            <w:u w:val="single"/>
            <w:lang w:eastAsia="ru-RU"/>
          </w:rPr>
          <w:t>Постановлений Правительства Свердловской области от 06.06.2018 N 364-ПП</w:t>
        </w:r>
      </w:hyperlink>
      <w:r w:rsidRPr="00F52CF1">
        <w:rPr>
          <w:rFonts w:ascii="Arial" w:eastAsia="Times New Roman" w:hAnsi="Arial" w:cs="Arial"/>
          <w:color w:val="444444"/>
          <w:sz w:val="24"/>
          <w:szCs w:val="24"/>
          <w:lang w:eastAsia="ru-RU"/>
        </w:rPr>
        <w:t>, </w:t>
      </w:r>
      <w:hyperlink r:id="rId6" w:history="1">
        <w:r w:rsidRPr="00F52CF1">
          <w:rPr>
            <w:rFonts w:ascii="Arial" w:eastAsia="Times New Roman" w:hAnsi="Arial" w:cs="Arial"/>
            <w:color w:val="3451A0"/>
            <w:sz w:val="24"/>
            <w:szCs w:val="24"/>
            <w:u w:val="single"/>
            <w:lang w:eastAsia="ru-RU"/>
          </w:rPr>
          <w:t>от 10.08.2018 N 521-ПП</w:t>
        </w:r>
      </w:hyperlink>
      <w:r w:rsidRPr="00F52CF1">
        <w:rPr>
          <w:rFonts w:ascii="Arial" w:eastAsia="Times New Roman" w:hAnsi="Arial" w:cs="Arial"/>
          <w:color w:val="444444"/>
          <w:sz w:val="24"/>
          <w:szCs w:val="24"/>
          <w:lang w:eastAsia="ru-RU"/>
        </w:rPr>
        <w:t>, </w:t>
      </w:r>
      <w:hyperlink r:id="rId7" w:history="1">
        <w:r w:rsidRPr="00F52CF1">
          <w:rPr>
            <w:rFonts w:ascii="Arial" w:eastAsia="Times New Roman" w:hAnsi="Arial" w:cs="Arial"/>
            <w:color w:val="3451A0"/>
            <w:sz w:val="24"/>
            <w:szCs w:val="24"/>
            <w:u w:val="single"/>
            <w:lang w:eastAsia="ru-RU"/>
          </w:rPr>
          <w:t>от 18.04.2019 N 243-ПП</w:t>
        </w:r>
      </w:hyperlink>
      <w:r w:rsidRPr="00F52CF1">
        <w:rPr>
          <w:rFonts w:ascii="Arial" w:eastAsia="Times New Roman" w:hAnsi="Arial" w:cs="Arial"/>
          <w:color w:val="444444"/>
          <w:sz w:val="24"/>
          <w:szCs w:val="24"/>
          <w:lang w:eastAsia="ru-RU"/>
        </w:rPr>
        <w:t>, </w:t>
      </w:r>
      <w:hyperlink r:id="rId8" w:history="1">
        <w:r w:rsidRPr="00F52CF1">
          <w:rPr>
            <w:rFonts w:ascii="Arial" w:eastAsia="Times New Roman" w:hAnsi="Arial" w:cs="Arial"/>
            <w:color w:val="3451A0"/>
            <w:sz w:val="24"/>
            <w:szCs w:val="24"/>
            <w:u w:val="single"/>
            <w:lang w:eastAsia="ru-RU"/>
          </w:rPr>
          <w:t>от 12.12.2019 N 893-ПП</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t>____________________________________________________________________</w:t>
      </w:r>
      <w:r w:rsidRPr="00F52CF1">
        <w:rPr>
          <w:rFonts w:ascii="Arial" w:eastAsia="Times New Roman" w:hAnsi="Arial" w:cs="Arial"/>
          <w:color w:val="444444"/>
          <w:sz w:val="24"/>
          <w:szCs w:val="24"/>
          <w:lang w:eastAsia="ru-RU"/>
        </w:rPr>
        <w:br/>
        <w:t>Утратило силу на основании</w:t>
      </w:r>
      <w:r w:rsidRPr="00F52CF1">
        <w:rPr>
          <w:rFonts w:ascii="Arial" w:eastAsia="Times New Roman" w:hAnsi="Arial" w:cs="Arial"/>
          <w:color w:val="444444"/>
          <w:sz w:val="24"/>
          <w:szCs w:val="24"/>
          <w:lang w:eastAsia="ru-RU"/>
        </w:rPr>
        <w:br/>
      </w:r>
      <w:hyperlink r:id="rId9" w:history="1">
        <w:r w:rsidRPr="00F52CF1">
          <w:rPr>
            <w:rFonts w:ascii="Arial" w:eastAsia="Times New Roman" w:hAnsi="Arial" w:cs="Arial"/>
            <w:color w:val="3451A0"/>
            <w:sz w:val="24"/>
            <w:szCs w:val="24"/>
            <w:u w:val="single"/>
            <w:lang w:eastAsia="ru-RU"/>
          </w:rPr>
          <w:t>постановления Правительства Свердловской области</w:t>
        </w:r>
        <w:r w:rsidRPr="00F52CF1">
          <w:rPr>
            <w:rFonts w:ascii="Arial" w:eastAsia="Times New Roman" w:hAnsi="Arial" w:cs="Arial"/>
            <w:color w:val="3451A0"/>
            <w:sz w:val="24"/>
            <w:szCs w:val="24"/>
            <w:u w:val="single"/>
            <w:lang w:eastAsia="ru-RU"/>
          </w:rPr>
          <w:br/>
          <w:t>от 19 декабря 2019 года N 920-ПП</w:t>
        </w:r>
      </w:hyperlink>
      <w:r w:rsidRPr="00F52CF1">
        <w:rPr>
          <w:rFonts w:ascii="Arial" w:eastAsia="Times New Roman" w:hAnsi="Arial" w:cs="Arial"/>
          <w:color w:val="444444"/>
          <w:sz w:val="24"/>
          <w:szCs w:val="24"/>
          <w:lang w:eastAsia="ru-RU"/>
        </w:rPr>
        <w:br/>
        <w:t>____________________________________________________________________</w:t>
      </w:r>
    </w:p>
    <w:p w:rsidR="00F52CF1" w:rsidRPr="00F52CF1" w:rsidRDefault="00F52CF1" w:rsidP="00F52CF1">
      <w:pPr>
        <w:shd w:val="clear" w:color="auto" w:fill="FFFFFF"/>
        <w:spacing w:after="0" w:line="240" w:lineRule="auto"/>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br/>
      </w:r>
    </w:p>
    <w:p w:rsidR="00F52CF1" w:rsidRPr="00F52CF1" w:rsidRDefault="00F52CF1" w:rsidP="00F52CF1">
      <w:pPr>
        <w:shd w:val="clear" w:color="auto" w:fill="FFFFFF"/>
        <w:spacing w:after="0" w:line="240" w:lineRule="auto"/>
        <w:ind w:firstLine="480"/>
        <w:textAlignment w:val="baseline"/>
        <w:rPr>
          <w:rFonts w:ascii="Arial" w:eastAsia="Times New Roman" w:hAnsi="Arial" w:cs="Arial"/>
          <w:color w:val="444444"/>
          <w:sz w:val="24"/>
          <w:szCs w:val="24"/>
          <w:lang w:eastAsia="ru-RU"/>
        </w:rPr>
      </w:pPr>
      <w:proofErr w:type="gramStart"/>
      <w:r w:rsidRPr="00F52CF1">
        <w:rPr>
          <w:rFonts w:ascii="Arial" w:eastAsia="Times New Roman" w:hAnsi="Arial" w:cs="Arial"/>
          <w:color w:val="444444"/>
          <w:sz w:val="24"/>
          <w:szCs w:val="24"/>
          <w:lang w:eastAsia="ru-RU"/>
        </w:rPr>
        <w:t>В соответствии со статьей 179 Бюджетного кодекса Российской Федерации, </w:t>
      </w:r>
      <w:hyperlink r:id="rId10" w:history="1">
        <w:r w:rsidRPr="00F52CF1">
          <w:rPr>
            <w:rFonts w:ascii="Arial" w:eastAsia="Times New Roman" w:hAnsi="Arial" w:cs="Arial"/>
            <w:color w:val="3451A0"/>
            <w:sz w:val="24"/>
            <w:szCs w:val="24"/>
            <w:u w:val="single"/>
            <w:lang w:eastAsia="ru-RU"/>
          </w:rPr>
          <w:t>Законами Свердловской области от 29 октября 2013 года N 113-ОЗ "О молодежи в Свердловской области"</w:t>
        </w:r>
      </w:hyperlink>
      <w:r w:rsidRPr="00F52CF1">
        <w:rPr>
          <w:rFonts w:ascii="Arial" w:eastAsia="Times New Roman" w:hAnsi="Arial" w:cs="Arial"/>
          <w:color w:val="444444"/>
          <w:sz w:val="24"/>
          <w:szCs w:val="24"/>
          <w:lang w:eastAsia="ru-RU"/>
        </w:rPr>
        <w:t> и </w:t>
      </w:r>
      <w:hyperlink r:id="rId11" w:history="1">
        <w:r w:rsidRPr="00F52CF1">
          <w:rPr>
            <w:rFonts w:ascii="Arial" w:eastAsia="Times New Roman" w:hAnsi="Arial" w:cs="Arial"/>
            <w:color w:val="3451A0"/>
            <w:sz w:val="24"/>
            <w:szCs w:val="24"/>
            <w:u w:val="single"/>
            <w:lang w:eastAsia="ru-RU"/>
          </w:rPr>
          <w:t>от 11 февраля 2016 года N 11-ОЗ "О патриотическом воспитании граждан в Свердловской области"</w:t>
        </w:r>
      </w:hyperlink>
      <w:r w:rsidRPr="00F52CF1">
        <w:rPr>
          <w:rFonts w:ascii="Arial" w:eastAsia="Times New Roman" w:hAnsi="Arial" w:cs="Arial"/>
          <w:color w:val="444444"/>
          <w:sz w:val="24"/>
          <w:szCs w:val="24"/>
          <w:lang w:eastAsia="ru-RU"/>
        </w:rPr>
        <w:t>, </w:t>
      </w:r>
      <w:hyperlink r:id="rId12" w:history="1">
        <w:r w:rsidRPr="00F52CF1">
          <w:rPr>
            <w:rFonts w:ascii="Arial" w:eastAsia="Times New Roman" w:hAnsi="Arial" w:cs="Arial"/>
            <w:color w:val="3451A0"/>
            <w:sz w:val="24"/>
            <w:szCs w:val="24"/>
            <w:u w:val="single"/>
            <w:lang w:eastAsia="ru-RU"/>
          </w:rPr>
          <w:t>Постановлением Правительства Свердловской области от 17.09.2014 N 790-ПП "Об утверждении Порядка формирования и реализации государственных программ Свердловской области"</w:t>
        </w:r>
      </w:hyperlink>
      <w:r w:rsidRPr="00F52CF1">
        <w:rPr>
          <w:rFonts w:ascii="Arial" w:eastAsia="Times New Roman" w:hAnsi="Arial" w:cs="Arial"/>
          <w:color w:val="444444"/>
          <w:sz w:val="24"/>
          <w:szCs w:val="24"/>
          <w:lang w:eastAsia="ru-RU"/>
        </w:rPr>
        <w:t>, в целях реализации</w:t>
      </w:r>
      <w:proofErr w:type="gramEnd"/>
      <w:r w:rsidRPr="00F52CF1">
        <w:rPr>
          <w:rFonts w:ascii="Arial" w:eastAsia="Times New Roman" w:hAnsi="Arial" w:cs="Arial"/>
          <w:color w:val="444444"/>
          <w:sz w:val="24"/>
          <w:szCs w:val="24"/>
          <w:lang w:eastAsia="ru-RU"/>
        </w:rPr>
        <w:t> </w:t>
      </w:r>
      <w:hyperlink r:id="rId13" w:anchor="8ICDMA" w:history="1">
        <w:r w:rsidRPr="00F52CF1">
          <w:rPr>
            <w:rFonts w:ascii="Arial" w:eastAsia="Times New Roman" w:hAnsi="Arial" w:cs="Arial"/>
            <w:color w:val="3451A0"/>
            <w:sz w:val="24"/>
            <w:szCs w:val="24"/>
            <w:u w:val="single"/>
            <w:lang w:eastAsia="ru-RU"/>
          </w:rPr>
          <w:t>Стратегии социально-экономического развития Свердловской области на 2016 - 2030 годы</w:t>
        </w:r>
      </w:hyperlink>
      <w:r w:rsidRPr="00F52CF1">
        <w:rPr>
          <w:rFonts w:ascii="Arial" w:eastAsia="Times New Roman" w:hAnsi="Arial" w:cs="Arial"/>
          <w:color w:val="444444"/>
          <w:sz w:val="24"/>
          <w:szCs w:val="24"/>
          <w:lang w:eastAsia="ru-RU"/>
        </w:rPr>
        <w:t>, утвержденной </w:t>
      </w:r>
      <w:hyperlink r:id="rId14" w:history="1">
        <w:r w:rsidRPr="00F52CF1">
          <w:rPr>
            <w:rFonts w:ascii="Arial" w:eastAsia="Times New Roman" w:hAnsi="Arial" w:cs="Arial"/>
            <w:color w:val="3451A0"/>
            <w:sz w:val="24"/>
            <w:szCs w:val="24"/>
            <w:u w:val="single"/>
            <w:lang w:eastAsia="ru-RU"/>
          </w:rPr>
          <w:t>Законом Свердловской области от 21 декабря 2015 года N 151-ОЗ "О Стратегии социально-экономического развития Свердловской области на 2016 - 2030 годы"</w:t>
        </w:r>
      </w:hyperlink>
      <w:r w:rsidRPr="00F52CF1">
        <w:rPr>
          <w:rFonts w:ascii="Arial" w:eastAsia="Times New Roman" w:hAnsi="Arial" w:cs="Arial"/>
          <w:color w:val="444444"/>
          <w:sz w:val="24"/>
          <w:szCs w:val="24"/>
          <w:lang w:eastAsia="ru-RU"/>
        </w:rPr>
        <w:t>, Правительство Свердловской области постановляет:</w:t>
      </w:r>
      <w:r w:rsidRPr="00F52CF1">
        <w:rPr>
          <w:rFonts w:ascii="Arial" w:eastAsia="Times New Roman" w:hAnsi="Arial" w:cs="Arial"/>
          <w:color w:val="444444"/>
          <w:sz w:val="24"/>
          <w:szCs w:val="24"/>
          <w:lang w:eastAsia="ru-RU"/>
        </w:rPr>
        <w:br/>
      </w:r>
    </w:p>
    <w:p w:rsidR="00F52CF1" w:rsidRPr="00F52CF1" w:rsidRDefault="00F52CF1" w:rsidP="00F52CF1">
      <w:pPr>
        <w:shd w:val="clear" w:color="auto" w:fill="FFFFFF"/>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1. Утвердить государственную программу Свердловской области "Реализация молодежной политики и патриотического воспитания граждан в Свердловской области до 2024 года" (прилагается).</w:t>
      </w:r>
      <w:r w:rsidRPr="00F52CF1">
        <w:rPr>
          <w:rFonts w:ascii="Arial" w:eastAsia="Times New Roman" w:hAnsi="Arial" w:cs="Arial"/>
          <w:color w:val="444444"/>
          <w:sz w:val="24"/>
          <w:szCs w:val="24"/>
          <w:lang w:eastAsia="ru-RU"/>
        </w:rPr>
        <w:br/>
      </w:r>
    </w:p>
    <w:p w:rsidR="00F52CF1" w:rsidRPr="00F52CF1" w:rsidRDefault="00F52CF1" w:rsidP="00F52CF1">
      <w:pPr>
        <w:shd w:val="clear" w:color="auto" w:fill="FFFFFF"/>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2. Признать утратившими силу:</w:t>
      </w:r>
      <w:r w:rsidRPr="00F52CF1">
        <w:rPr>
          <w:rFonts w:ascii="Arial" w:eastAsia="Times New Roman" w:hAnsi="Arial" w:cs="Arial"/>
          <w:color w:val="444444"/>
          <w:sz w:val="24"/>
          <w:szCs w:val="24"/>
          <w:lang w:eastAsia="ru-RU"/>
        </w:rPr>
        <w:br/>
      </w:r>
    </w:p>
    <w:p w:rsidR="00F52CF1" w:rsidRPr="00F52CF1" w:rsidRDefault="00F52CF1" w:rsidP="00F52CF1">
      <w:pPr>
        <w:shd w:val="clear" w:color="auto" w:fill="FFFFFF"/>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hd w:val="clear" w:color="auto" w:fill="FFFFFF"/>
        <w:spacing w:after="0" w:line="240" w:lineRule="auto"/>
        <w:ind w:firstLine="480"/>
        <w:textAlignment w:val="baseline"/>
        <w:rPr>
          <w:rFonts w:ascii="Arial" w:eastAsia="Times New Roman" w:hAnsi="Arial" w:cs="Arial"/>
          <w:color w:val="444444"/>
          <w:sz w:val="24"/>
          <w:szCs w:val="24"/>
          <w:lang w:eastAsia="ru-RU"/>
        </w:rPr>
      </w:pPr>
      <w:proofErr w:type="gramStart"/>
      <w:r w:rsidRPr="00F52CF1">
        <w:rPr>
          <w:rFonts w:ascii="Arial" w:eastAsia="Times New Roman" w:hAnsi="Arial" w:cs="Arial"/>
          <w:color w:val="444444"/>
          <w:sz w:val="24"/>
          <w:szCs w:val="24"/>
          <w:lang w:eastAsia="ru-RU"/>
        </w:rPr>
        <w:t>1) </w:t>
      </w:r>
      <w:hyperlink r:id="rId15" w:history="1">
        <w:r w:rsidRPr="00F52CF1">
          <w:rPr>
            <w:rFonts w:ascii="Arial" w:eastAsia="Times New Roman" w:hAnsi="Arial" w:cs="Arial"/>
            <w:color w:val="3451A0"/>
            <w:sz w:val="24"/>
            <w:szCs w:val="24"/>
            <w:u w:val="single"/>
            <w:lang w:eastAsia="ru-RU"/>
          </w:rPr>
          <w:t>Постановление Правительства Свердловской области от 20.01.2015 N 25-ПП "Об утверждении Порядка определения объема и условий предоставления субсидий из областного бюджета некоммерческим организациям, не являющимся государственными и муниципальными учреждениями, на реализацию проектов по работе с молодежью в 2015 - 2020 годах"</w:t>
        </w:r>
      </w:hyperlink>
      <w:r w:rsidRPr="00F52CF1">
        <w:rPr>
          <w:rFonts w:ascii="Arial" w:eastAsia="Times New Roman" w:hAnsi="Arial" w:cs="Arial"/>
          <w:color w:val="444444"/>
          <w:sz w:val="24"/>
          <w:szCs w:val="24"/>
          <w:lang w:eastAsia="ru-RU"/>
        </w:rPr>
        <w:t> ("Официальный интернет-портал правовой информации" (www.pravo.gov.ru), 2015, 23 января, N 6600201501230019) с изменениями, внесенными </w:t>
      </w:r>
      <w:hyperlink r:id="rId16" w:history="1">
        <w:r w:rsidRPr="00F52CF1">
          <w:rPr>
            <w:rFonts w:ascii="Arial" w:eastAsia="Times New Roman" w:hAnsi="Arial" w:cs="Arial"/>
            <w:color w:val="3451A0"/>
            <w:sz w:val="24"/>
            <w:szCs w:val="24"/>
            <w:u w:val="single"/>
            <w:lang w:eastAsia="ru-RU"/>
          </w:rPr>
          <w:t>Постановлениями Правительства Свердловской области</w:t>
        </w:r>
        <w:proofErr w:type="gramEnd"/>
        <w:r w:rsidRPr="00F52CF1">
          <w:rPr>
            <w:rFonts w:ascii="Arial" w:eastAsia="Times New Roman" w:hAnsi="Arial" w:cs="Arial"/>
            <w:color w:val="3451A0"/>
            <w:sz w:val="24"/>
            <w:szCs w:val="24"/>
            <w:u w:val="single"/>
            <w:lang w:eastAsia="ru-RU"/>
          </w:rPr>
          <w:t xml:space="preserve"> от 28.12.2015 N 1203-ПП</w:t>
        </w:r>
      </w:hyperlink>
      <w:r w:rsidRPr="00F52CF1">
        <w:rPr>
          <w:rFonts w:ascii="Arial" w:eastAsia="Times New Roman" w:hAnsi="Arial" w:cs="Arial"/>
          <w:color w:val="444444"/>
          <w:sz w:val="24"/>
          <w:szCs w:val="24"/>
          <w:lang w:eastAsia="ru-RU"/>
        </w:rPr>
        <w:t> и </w:t>
      </w:r>
      <w:hyperlink r:id="rId17" w:history="1">
        <w:r w:rsidRPr="00F52CF1">
          <w:rPr>
            <w:rFonts w:ascii="Arial" w:eastAsia="Times New Roman" w:hAnsi="Arial" w:cs="Arial"/>
            <w:color w:val="3451A0"/>
            <w:sz w:val="24"/>
            <w:szCs w:val="24"/>
            <w:u w:val="single"/>
            <w:lang w:eastAsia="ru-RU"/>
          </w:rPr>
          <w:t>от 24.08.2017 N 623-ПП</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hd w:val="clear" w:color="auto" w:fill="FFFFFF"/>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hd w:val="clear" w:color="auto" w:fill="FFFFFF"/>
        <w:spacing w:after="0" w:line="240" w:lineRule="auto"/>
        <w:ind w:firstLine="480"/>
        <w:textAlignment w:val="baseline"/>
        <w:rPr>
          <w:rFonts w:ascii="Arial" w:eastAsia="Times New Roman" w:hAnsi="Arial" w:cs="Arial"/>
          <w:color w:val="444444"/>
          <w:sz w:val="24"/>
          <w:szCs w:val="24"/>
          <w:lang w:eastAsia="ru-RU"/>
        </w:rPr>
      </w:pPr>
      <w:proofErr w:type="gramStart"/>
      <w:r w:rsidRPr="00F52CF1">
        <w:rPr>
          <w:rFonts w:ascii="Arial" w:eastAsia="Times New Roman" w:hAnsi="Arial" w:cs="Arial"/>
          <w:color w:val="444444"/>
          <w:sz w:val="24"/>
          <w:szCs w:val="24"/>
          <w:lang w:eastAsia="ru-RU"/>
        </w:rPr>
        <w:t>2) </w:t>
      </w:r>
      <w:hyperlink r:id="rId18" w:history="1">
        <w:r w:rsidRPr="00F52CF1">
          <w:rPr>
            <w:rFonts w:ascii="Arial" w:eastAsia="Times New Roman" w:hAnsi="Arial" w:cs="Arial"/>
            <w:color w:val="3451A0"/>
            <w:sz w:val="24"/>
            <w:szCs w:val="24"/>
            <w:u w:val="single"/>
            <w:lang w:eastAsia="ru-RU"/>
          </w:rPr>
          <w:t>Постановление Правительства Свердловской области от 20.01.2015 N 26-ПП "Об утверждении Порядка определения объема и условий предоставления субсидий из областного бюджета некоммерческим организациям, не являющимся государственными и муниципальными учреждениями, на реализацию проектов по патриотическому воспитанию молодых граждан в Свердловской области в 2015 - 2020 годах"</w:t>
        </w:r>
      </w:hyperlink>
      <w:r w:rsidRPr="00F52CF1">
        <w:rPr>
          <w:rFonts w:ascii="Arial" w:eastAsia="Times New Roman" w:hAnsi="Arial" w:cs="Arial"/>
          <w:color w:val="444444"/>
          <w:sz w:val="24"/>
          <w:szCs w:val="24"/>
          <w:lang w:eastAsia="ru-RU"/>
        </w:rPr>
        <w:t> ("Официальный интернет-портал правовой информации" (www.pravo.gov.ru), 2015, 23 января, N 6600201501230018) с изменениями, внесенными</w:t>
      </w:r>
      <w:proofErr w:type="gramEnd"/>
      <w:r w:rsidRPr="00F52CF1">
        <w:rPr>
          <w:rFonts w:ascii="Arial" w:eastAsia="Times New Roman" w:hAnsi="Arial" w:cs="Arial"/>
          <w:color w:val="444444"/>
          <w:sz w:val="24"/>
          <w:szCs w:val="24"/>
          <w:lang w:eastAsia="ru-RU"/>
        </w:rPr>
        <w:t> </w:t>
      </w:r>
      <w:hyperlink r:id="rId19" w:history="1">
        <w:r w:rsidRPr="00F52CF1">
          <w:rPr>
            <w:rFonts w:ascii="Arial" w:eastAsia="Times New Roman" w:hAnsi="Arial" w:cs="Arial"/>
            <w:color w:val="3451A0"/>
            <w:sz w:val="24"/>
            <w:szCs w:val="24"/>
            <w:u w:val="single"/>
            <w:lang w:eastAsia="ru-RU"/>
          </w:rPr>
          <w:t>Постановлениями Правительства Свердловской области от 28.12.2015 N 1204-ПП</w:t>
        </w:r>
      </w:hyperlink>
      <w:r w:rsidRPr="00F52CF1">
        <w:rPr>
          <w:rFonts w:ascii="Arial" w:eastAsia="Times New Roman" w:hAnsi="Arial" w:cs="Arial"/>
          <w:color w:val="444444"/>
          <w:sz w:val="24"/>
          <w:szCs w:val="24"/>
          <w:lang w:eastAsia="ru-RU"/>
        </w:rPr>
        <w:t> и </w:t>
      </w:r>
      <w:hyperlink r:id="rId20" w:history="1">
        <w:r w:rsidRPr="00F52CF1">
          <w:rPr>
            <w:rFonts w:ascii="Arial" w:eastAsia="Times New Roman" w:hAnsi="Arial" w:cs="Arial"/>
            <w:color w:val="3451A0"/>
            <w:sz w:val="24"/>
            <w:szCs w:val="24"/>
            <w:u w:val="single"/>
            <w:lang w:eastAsia="ru-RU"/>
          </w:rPr>
          <w:t>от 24.08.2017 N 624-ПП</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hd w:val="clear" w:color="auto" w:fill="FFFFFF"/>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 xml:space="preserve">3. </w:t>
      </w:r>
      <w:proofErr w:type="gramStart"/>
      <w:r w:rsidRPr="00F52CF1">
        <w:rPr>
          <w:rFonts w:ascii="Arial" w:eastAsia="Times New Roman" w:hAnsi="Arial" w:cs="Arial"/>
          <w:color w:val="444444"/>
          <w:sz w:val="24"/>
          <w:szCs w:val="24"/>
          <w:lang w:eastAsia="ru-RU"/>
        </w:rPr>
        <w:t>Контроль за</w:t>
      </w:r>
      <w:proofErr w:type="gramEnd"/>
      <w:r w:rsidRPr="00F52CF1">
        <w:rPr>
          <w:rFonts w:ascii="Arial" w:eastAsia="Times New Roman" w:hAnsi="Arial" w:cs="Arial"/>
          <w:color w:val="444444"/>
          <w:sz w:val="24"/>
          <w:szCs w:val="24"/>
          <w:lang w:eastAsia="ru-RU"/>
        </w:rPr>
        <w:t xml:space="preserve"> исполнением настоящего Постановления возложить на Заместителя Губернатора Свердловской области П.В. </w:t>
      </w:r>
      <w:proofErr w:type="spellStart"/>
      <w:r w:rsidRPr="00F52CF1">
        <w:rPr>
          <w:rFonts w:ascii="Arial" w:eastAsia="Times New Roman" w:hAnsi="Arial" w:cs="Arial"/>
          <w:color w:val="444444"/>
          <w:sz w:val="24"/>
          <w:szCs w:val="24"/>
          <w:lang w:eastAsia="ru-RU"/>
        </w:rPr>
        <w:t>Крекова</w:t>
      </w:r>
      <w:proofErr w:type="spellEnd"/>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hd w:val="clear" w:color="auto" w:fill="FFFFFF"/>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4. Настоящее Постановление опубликовать на "</w:t>
      </w:r>
      <w:proofErr w:type="gramStart"/>
      <w:r w:rsidRPr="00F52CF1">
        <w:rPr>
          <w:rFonts w:ascii="Arial" w:eastAsia="Times New Roman" w:hAnsi="Arial" w:cs="Arial"/>
          <w:color w:val="444444"/>
          <w:sz w:val="24"/>
          <w:szCs w:val="24"/>
          <w:lang w:eastAsia="ru-RU"/>
        </w:rPr>
        <w:t>Официальном</w:t>
      </w:r>
      <w:proofErr w:type="gramEnd"/>
      <w:r w:rsidRPr="00F52CF1">
        <w:rPr>
          <w:rFonts w:ascii="Arial" w:eastAsia="Times New Roman" w:hAnsi="Arial" w:cs="Arial"/>
          <w:color w:val="444444"/>
          <w:sz w:val="24"/>
          <w:szCs w:val="24"/>
          <w:lang w:eastAsia="ru-RU"/>
        </w:rPr>
        <w:t xml:space="preserve"> интернет-портале правовой информации Свердловской области" (www.pravo.gov66.ru).</w:t>
      </w:r>
    </w:p>
    <w:p w:rsidR="00F52CF1" w:rsidRDefault="00F52CF1" w:rsidP="00F52CF1">
      <w:pPr>
        <w:spacing w:after="0" w:line="240" w:lineRule="auto"/>
        <w:jc w:val="right"/>
        <w:textAlignment w:val="baseline"/>
        <w:rPr>
          <w:rFonts w:ascii="Arial" w:eastAsia="Times New Roman" w:hAnsi="Arial" w:cs="Arial"/>
          <w:color w:val="444444"/>
          <w:sz w:val="24"/>
          <w:szCs w:val="24"/>
          <w:lang w:eastAsia="ru-RU"/>
        </w:rPr>
      </w:pPr>
    </w:p>
    <w:p w:rsidR="00F52CF1" w:rsidRDefault="00F52CF1" w:rsidP="00F52CF1">
      <w:pPr>
        <w:spacing w:after="0" w:line="240" w:lineRule="auto"/>
        <w:jc w:val="right"/>
        <w:textAlignment w:val="baseline"/>
        <w:rPr>
          <w:rFonts w:ascii="Arial" w:eastAsia="Times New Roman" w:hAnsi="Arial" w:cs="Arial"/>
          <w:color w:val="444444"/>
          <w:sz w:val="24"/>
          <w:szCs w:val="24"/>
          <w:lang w:eastAsia="ru-RU"/>
        </w:rPr>
      </w:pPr>
    </w:p>
    <w:p w:rsidR="00F52CF1" w:rsidRDefault="00F52CF1" w:rsidP="00F52CF1">
      <w:pPr>
        <w:spacing w:after="0" w:line="240" w:lineRule="auto"/>
        <w:jc w:val="right"/>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jc w:val="right"/>
        <w:textAlignment w:val="baseline"/>
        <w:rPr>
          <w:rFonts w:ascii="Arial" w:eastAsia="Times New Roman" w:hAnsi="Arial" w:cs="Arial"/>
          <w:color w:val="444444"/>
          <w:sz w:val="24"/>
          <w:szCs w:val="24"/>
          <w:lang w:eastAsia="ru-RU"/>
        </w:rPr>
      </w:pPr>
      <w:bookmarkStart w:id="0" w:name="_GoBack"/>
      <w:bookmarkEnd w:id="0"/>
      <w:r w:rsidRPr="00F52CF1">
        <w:rPr>
          <w:rFonts w:ascii="Arial" w:eastAsia="Times New Roman" w:hAnsi="Arial" w:cs="Arial"/>
          <w:color w:val="444444"/>
          <w:sz w:val="24"/>
          <w:szCs w:val="24"/>
          <w:lang w:eastAsia="ru-RU"/>
        </w:rPr>
        <w:t>Губернатор</w:t>
      </w:r>
      <w:r w:rsidRPr="00F52CF1">
        <w:rPr>
          <w:rFonts w:ascii="Arial" w:eastAsia="Times New Roman" w:hAnsi="Arial" w:cs="Arial"/>
          <w:color w:val="444444"/>
          <w:sz w:val="24"/>
          <w:szCs w:val="24"/>
          <w:lang w:eastAsia="ru-RU"/>
        </w:rPr>
        <w:br/>
        <w:t>Свердловской области</w:t>
      </w:r>
      <w:r w:rsidRPr="00F52CF1">
        <w:rPr>
          <w:rFonts w:ascii="Arial" w:eastAsia="Times New Roman" w:hAnsi="Arial" w:cs="Arial"/>
          <w:color w:val="444444"/>
          <w:sz w:val="24"/>
          <w:szCs w:val="24"/>
          <w:lang w:eastAsia="ru-RU"/>
        </w:rPr>
        <w:br/>
        <w:t>Е.В.КУЙВАШЕВ</w:t>
      </w:r>
    </w:p>
    <w:p w:rsidR="00F52CF1" w:rsidRPr="00F52CF1" w:rsidRDefault="00F52CF1" w:rsidP="00F52CF1">
      <w:pPr>
        <w:spacing w:after="240" w:line="240" w:lineRule="auto"/>
        <w:jc w:val="right"/>
        <w:textAlignment w:val="baseline"/>
        <w:outlineLvl w:val="1"/>
        <w:rPr>
          <w:rFonts w:ascii="Arial" w:eastAsia="Times New Roman" w:hAnsi="Arial" w:cs="Arial"/>
          <w:b/>
          <w:bCs/>
          <w:color w:val="444444"/>
          <w:sz w:val="24"/>
          <w:szCs w:val="24"/>
          <w:lang w:eastAsia="ru-RU"/>
        </w:rPr>
      </w:pPr>
      <w:r w:rsidRPr="00F52CF1">
        <w:rPr>
          <w:rFonts w:ascii="Arial" w:eastAsia="Times New Roman" w:hAnsi="Arial" w:cs="Arial"/>
          <w:b/>
          <w:bCs/>
          <w:color w:val="444444"/>
          <w:sz w:val="24"/>
          <w:szCs w:val="24"/>
          <w:lang w:eastAsia="ru-RU"/>
        </w:rPr>
        <w:br/>
      </w:r>
      <w:r w:rsidRPr="00F52CF1">
        <w:rPr>
          <w:rFonts w:ascii="Arial" w:eastAsia="Times New Roman" w:hAnsi="Arial" w:cs="Arial"/>
          <w:b/>
          <w:bCs/>
          <w:color w:val="444444"/>
          <w:sz w:val="24"/>
          <w:szCs w:val="24"/>
          <w:lang w:eastAsia="ru-RU"/>
        </w:rPr>
        <w:br/>
      </w:r>
      <w:proofErr w:type="gramStart"/>
      <w:r w:rsidRPr="00F52CF1">
        <w:rPr>
          <w:rFonts w:ascii="Arial" w:eastAsia="Times New Roman" w:hAnsi="Arial" w:cs="Arial"/>
          <w:b/>
          <w:bCs/>
          <w:color w:val="444444"/>
          <w:sz w:val="24"/>
          <w:szCs w:val="24"/>
          <w:lang w:eastAsia="ru-RU"/>
        </w:rPr>
        <w:t>Утверждена</w:t>
      </w:r>
      <w:proofErr w:type="gramEnd"/>
      <w:r w:rsidRPr="00F52CF1">
        <w:rPr>
          <w:rFonts w:ascii="Arial" w:eastAsia="Times New Roman" w:hAnsi="Arial" w:cs="Arial"/>
          <w:b/>
          <w:bCs/>
          <w:color w:val="444444"/>
          <w:sz w:val="24"/>
          <w:szCs w:val="24"/>
          <w:lang w:eastAsia="ru-RU"/>
        </w:rPr>
        <w:br/>
        <w:t>Постановлением Правительства</w:t>
      </w:r>
      <w:r w:rsidRPr="00F52CF1">
        <w:rPr>
          <w:rFonts w:ascii="Arial" w:eastAsia="Times New Roman" w:hAnsi="Arial" w:cs="Arial"/>
          <w:b/>
          <w:bCs/>
          <w:color w:val="444444"/>
          <w:sz w:val="24"/>
          <w:szCs w:val="24"/>
          <w:lang w:eastAsia="ru-RU"/>
        </w:rPr>
        <w:br/>
        <w:t>Свердловской области</w:t>
      </w:r>
      <w:r w:rsidRPr="00F52CF1">
        <w:rPr>
          <w:rFonts w:ascii="Arial" w:eastAsia="Times New Roman" w:hAnsi="Arial" w:cs="Arial"/>
          <w:b/>
          <w:bCs/>
          <w:color w:val="444444"/>
          <w:sz w:val="24"/>
          <w:szCs w:val="24"/>
          <w:lang w:eastAsia="ru-RU"/>
        </w:rPr>
        <w:br/>
        <w:t>от 29 декабря 2017 г. N 1047-ПП</w:t>
      </w:r>
    </w:p>
    <w:p w:rsidR="00F52CF1" w:rsidRPr="00F52CF1" w:rsidRDefault="00F52CF1" w:rsidP="00F52CF1">
      <w:pPr>
        <w:spacing w:after="240" w:line="240" w:lineRule="auto"/>
        <w:jc w:val="center"/>
        <w:textAlignment w:val="baseline"/>
        <w:rPr>
          <w:rFonts w:ascii="Arial" w:eastAsia="Times New Roman" w:hAnsi="Arial" w:cs="Arial"/>
          <w:b/>
          <w:bCs/>
          <w:color w:val="444444"/>
          <w:sz w:val="24"/>
          <w:szCs w:val="24"/>
          <w:lang w:eastAsia="ru-RU"/>
        </w:rPr>
      </w:pPr>
      <w:r w:rsidRPr="00F52CF1">
        <w:rPr>
          <w:rFonts w:ascii="Arial" w:eastAsia="Times New Roman" w:hAnsi="Arial" w:cs="Arial"/>
          <w:b/>
          <w:bCs/>
          <w:color w:val="444444"/>
          <w:sz w:val="24"/>
          <w:szCs w:val="24"/>
          <w:lang w:eastAsia="ru-RU"/>
        </w:rPr>
        <w:br/>
      </w:r>
      <w:r w:rsidRPr="00F52CF1">
        <w:rPr>
          <w:rFonts w:ascii="Arial" w:eastAsia="Times New Roman" w:hAnsi="Arial" w:cs="Arial"/>
          <w:b/>
          <w:bCs/>
          <w:color w:val="444444"/>
          <w:sz w:val="24"/>
          <w:szCs w:val="24"/>
          <w:lang w:eastAsia="ru-RU"/>
        </w:rPr>
        <w:br/>
        <w:t>ГОСУДАРСТВЕННАЯ ПРОГРАММА СВЕРДЛОВСКОЙ ОБЛАСТИ "РЕАЛИЗАЦИЯ МОЛОДЕЖНОЙ ПОЛИТИКИ И ПАТРИОТИЧЕСКОГО ВОСПИТАНИЯ ГРАЖДАН В СВЕРДЛОВСКОЙ ОБЛАСТИ ДО 2024 ГОДА"</w:t>
      </w:r>
    </w:p>
    <w:p w:rsidR="00F52CF1" w:rsidRPr="00F52CF1" w:rsidRDefault="00F52CF1" w:rsidP="00F52CF1">
      <w:pPr>
        <w:spacing w:after="0" w:line="240" w:lineRule="auto"/>
        <w:jc w:val="center"/>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(в ред. </w:t>
      </w:r>
      <w:hyperlink r:id="rId21" w:history="1">
        <w:r w:rsidRPr="00F52CF1">
          <w:rPr>
            <w:rFonts w:ascii="Arial" w:eastAsia="Times New Roman" w:hAnsi="Arial" w:cs="Arial"/>
            <w:color w:val="3451A0"/>
            <w:sz w:val="24"/>
            <w:szCs w:val="24"/>
            <w:u w:val="single"/>
            <w:lang w:eastAsia="ru-RU"/>
          </w:rPr>
          <w:t>Постановлений Правительства Свердловской области от 06.06.2018 N 364-ПП</w:t>
        </w:r>
      </w:hyperlink>
      <w:r w:rsidRPr="00F52CF1">
        <w:rPr>
          <w:rFonts w:ascii="Arial" w:eastAsia="Times New Roman" w:hAnsi="Arial" w:cs="Arial"/>
          <w:color w:val="444444"/>
          <w:sz w:val="24"/>
          <w:szCs w:val="24"/>
          <w:lang w:eastAsia="ru-RU"/>
        </w:rPr>
        <w:t>, </w:t>
      </w:r>
      <w:hyperlink r:id="rId22" w:history="1">
        <w:r w:rsidRPr="00F52CF1">
          <w:rPr>
            <w:rFonts w:ascii="Arial" w:eastAsia="Times New Roman" w:hAnsi="Arial" w:cs="Arial"/>
            <w:color w:val="3451A0"/>
            <w:sz w:val="24"/>
            <w:szCs w:val="24"/>
            <w:u w:val="single"/>
            <w:lang w:eastAsia="ru-RU"/>
          </w:rPr>
          <w:t>от 10.08.2018 N 521-ПП</w:t>
        </w:r>
      </w:hyperlink>
      <w:r w:rsidRPr="00F52CF1">
        <w:rPr>
          <w:rFonts w:ascii="Arial" w:eastAsia="Times New Roman" w:hAnsi="Arial" w:cs="Arial"/>
          <w:color w:val="444444"/>
          <w:sz w:val="24"/>
          <w:szCs w:val="24"/>
          <w:lang w:eastAsia="ru-RU"/>
        </w:rPr>
        <w:t>, </w:t>
      </w:r>
      <w:hyperlink r:id="rId23" w:history="1">
        <w:r w:rsidRPr="00F52CF1">
          <w:rPr>
            <w:rFonts w:ascii="Arial" w:eastAsia="Times New Roman" w:hAnsi="Arial" w:cs="Arial"/>
            <w:color w:val="3451A0"/>
            <w:sz w:val="24"/>
            <w:szCs w:val="24"/>
            <w:u w:val="single"/>
            <w:lang w:eastAsia="ru-RU"/>
          </w:rPr>
          <w:t>от 18.04.2019 N 243-ПП</w:t>
        </w:r>
      </w:hyperlink>
      <w:r w:rsidRPr="00F52CF1">
        <w:rPr>
          <w:rFonts w:ascii="Arial" w:eastAsia="Times New Roman" w:hAnsi="Arial" w:cs="Arial"/>
          <w:color w:val="444444"/>
          <w:sz w:val="24"/>
          <w:szCs w:val="24"/>
          <w:lang w:eastAsia="ru-RU"/>
        </w:rPr>
        <w:t>, </w:t>
      </w:r>
      <w:hyperlink r:id="rId24" w:history="1">
        <w:r w:rsidRPr="00F52CF1">
          <w:rPr>
            <w:rFonts w:ascii="Arial" w:eastAsia="Times New Roman" w:hAnsi="Arial" w:cs="Arial"/>
            <w:color w:val="3451A0"/>
            <w:sz w:val="24"/>
            <w:szCs w:val="24"/>
            <w:u w:val="single"/>
            <w:lang w:eastAsia="ru-RU"/>
          </w:rPr>
          <w:t>от 12.12.2019 N 893-ПП</w:t>
        </w:r>
      </w:hyperlink>
      <w:r w:rsidRPr="00F52CF1">
        <w:rPr>
          <w:rFonts w:ascii="Arial" w:eastAsia="Times New Roman" w:hAnsi="Arial" w:cs="Arial"/>
          <w:color w:val="444444"/>
          <w:sz w:val="24"/>
          <w:szCs w:val="24"/>
          <w:lang w:eastAsia="ru-RU"/>
        </w:rPr>
        <w:t>)</w:t>
      </w:r>
    </w:p>
    <w:p w:rsidR="00F52CF1" w:rsidRPr="00F52CF1" w:rsidRDefault="00F52CF1" w:rsidP="00F52CF1">
      <w:pPr>
        <w:spacing w:after="240" w:line="240" w:lineRule="auto"/>
        <w:jc w:val="center"/>
        <w:textAlignment w:val="baseline"/>
        <w:outlineLvl w:val="2"/>
        <w:rPr>
          <w:rFonts w:ascii="Arial" w:eastAsia="Times New Roman" w:hAnsi="Arial" w:cs="Arial"/>
          <w:b/>
          <w:bCs/>
          <w:color w:val="444444"/>
          <w:sz w:val="24"/>
          <w:szCs w:val="24"/>
          <w:lang w:eastAsia="ru-RU"/>
        </w:rPr>
      </w:pPr>
      <w:r w:rsidRPr="00F52CF1">
        <w:rPr>
          <w:rFonts w:ascii="Arial" w:eastAsia="Times New Roman" w:hAnsi="Arial" w:cs="Arial"/>
          <w:b/>
          <w:bCs/>
          <w:color w:val="444444"/>
          <w:sz w:val="24"/>
          <w:szCs w:val="24"/>
          <w:lang w:eastAsia="ru-RU"/>
        </w:rPr>
        <w:br/>
      </w:r>
      <w:r w:rsidRPr="00F52CF1">
        <w:rPr>
          <w:rFonts w:ascii="Arial" w:eastAsia="Times New Roman" w:hAnsi="Arial" w:cs="Arial"/>
          <w:b/>
          <w:bCs/>
          <w:color w:val="444444"/>
          <w:sz w:val="24"/>
          <w:szCs w:val="24"/>
          <w:lang w:eastAsia="ru-RU"/>
        </w:rPr>
        <w:br/>
        <w:t>ПАСПОРТ ГОСУДАРСТВЕННОЙ ПРОГРАММЫ СВЕРДЛОВСКОЙ ОБЛАСТИ "РЕАЛИЗАЦИЯ МОЛОДЕЖНОЙ ПОЛИТИКИ И ПАТРИОТИЧЕСКОГО ВОСПИТАНИЯ ГРАЖДАН В СВЕРДЛОВСКОЙ ОБЛАСТИ ДО 2024 ГОДА"</w:t>
      </w:r>
      <w:r w:rsidRPr="00F52CF1">
        <w:rPr>
          <w:rFonts w:ascii="Arial" w:eastAsia="Times New Roman" w:hAnsi="Arial" w:cs="Arial"/>
          <w:b/>
          <w:bCs/>
          <w:color w:val="444444"/>
          <w:sz w:val="24"/>
          <w:szCs w:val="24"/>
          <w:lang w:eastAsia="ru-RU"/>
        </w:rPr>
        <w:br/>
      </w:r>
    </w:p>
    <w:tbl>
      <w:tblPr>
        <w:tblW w:w="0" w:type="auto"/>
        <w:tblCellMar>
          <w:left w:w="0" w:type="dxa"/>
          <w:right w:w="0" w:type="dxa"/>
        </w:tblCellMar>
        <w:tblLook w:val="04A0" w:firstRow="1" w:lastRow="0" w:firstColumn="1" w:lastColumn="0" w:noHBand="0" w:noVBand="1"/>
      </w:tblPr>
      <w:tblGrid>
        <w:gridCol w:w="531"/>
        <w:gridCol w:w="3536"/>
        <w:gridCol w:w="5288"/>
      </w:tblGrid>
      <w:tr w:rsidR="00F52CF1" w:rsidRPr="00F52CF1" w:rsidTr="00F52CF1">
        <w:trPr>
          <w:trHeight w:val="15"/>
        </w:trPr>
        <w:tc>
          <w:tcPr>
            <w:tcW w:w="554" w:type="dxa"/>
            <w:tcBorders>
              <w:top w:val="nil"/>
              <w:left w:val="nil"/>
              <w:bottom w:val="nil"/>
              <w:right w:val="nil"/>
            </w:tcBorders>
            <w:shd w:val="clear" w:color="auto" w:fill="auto"/>
            <w:hideMark/>
          </w:tcPr>
          <w:p w:rsidR="00F52CF1" w:rsidRPr="00F52CF1" w:rsidRDefault="00F52CF1" w:rsidP="00F52CF1">
            <w:pPr>
              <w:spacing w:after="0" w:line="240" w:lineRule="auto"/>
              <w:rPr>
                <w:rFonts w:ascii="Times New Roman" w:eastAsia="Times New Roman" w:hAnsi="Times New Roman" w:cs="Times New Roman"/>
                <w:sz w:val="2"/>
                <w:szCs w:val="24"/>
                <w:lang w:eastAsia="ru-RU"/>
              </w:rPr>
            </w:pPr>
          </w:p>
        </w:tc>
        <w:tc>
          <w:tcPr>
            <w:tcW w:w="3881" w:type="dxa"/>
            <w:tcBorders>
              <w:top w:val="nil"/>
              <w:left w:val="nil"/>
              <w:bottom w:val="nil"/>
              <w:right w:val="nil"/>
            </w:tcBorders>
            <w:shd w:val="clear" w:color="auto" w:fill="auto"/>
            <w:hideMark/>
          </w:tcPr>
          <w:p w:rsidR="00F52CF1" w:rsidRPr="00F52CF1" w:rsidRDefault="00F52CF1" w:rsidP="00F52CF1">
            <w:pPr>
              <w:spacing w:after="0" w:line="240" w:lineRule="auto"/>
              <w:rPr>
                <w:rFonts w:ascii="Times New Roman" w:eastAsia="Times New Roman" w:hAnsi="Times New Roman" w:cs="Times New Roman"/>
                <w:sz w:val="2"/>
                <w:szCs w:val="24"/>
                <w:lang w:eastAsia="ru-RU"/>
              </w:rPr>
            </w:pPr>
          </w:p>
        </w:tc>
        <w:tc>
          <w:tcPr>
            <w:tcW w:w="6468" w:type="dxa"/>
            <w:tcBorders>
              <w:top w:val="nil"/>
              <w:left w:val="nil"/>
              <w:bottom w:val="nil"/>
              <w:right w:val="nil"/>
            </w:tcBorders>
            <w:shd w:val="clear" w:color="auto" w:fill="auto"/>
            <w:hideMark/>
          </w:tcPr>
          <w:p w:rsidR="00F52CF1" w:rsidRPr="00F52CF1" w:rsidRDefault="00F52CF1" w:rsidP="00F52CF1">
            <w:pPr>
              <w:spacing w:after="0" w:line="240" w:lineRule="auto"/>
              <w:rPr>
                <w:rFonts w:ascii="Times New Roman" w:eastAsia="Times New Roman" w:hAnsi="Times New Roman" w:cs="Times New Roman"/>
                <w:sz w:val="2"/>
                <w:szCs w:val="24"/>
                <w:lang w:eastAsia="ru-RU"/>
              </w:rPr>
            </w:pPr>
          </w:p>
        </w:tc>
      </w:tr>
      <w:tr w:rsidR="00F52CF1" w:rsidRPr="00F52CF1" w:rsidTr="00F52CF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1.</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 xml:space="preserve">Ответственный исполнитель государственной программы Свердловской области "Реализация молодежной политики и патриотического воспитания граждан в Свердловской области до 2024 </w:t>
            </w:r>
            <w:r w:rsidRPr="00F52CF1">
              <w:rPr>
                <w:rFonts w:ascii="Times New Roman" w:eastAsia="Times New Roman" w:hAnsi="Times New Roman" w:cs="Times New Roman"/>
                <w:sz w:val="24"/>
                <w:szCs w:val="24"/>
                <w:lang w:eastAsia="ru-RU"/>
              </w:rPr>
              <w:lastRenderedPageBreak/>
              <w:t>года" (далее - государственная программа, государственная программа "Реализация молодежной политики и патриотического воспитания граждан в Свердловской области до 2024 года")</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lastRenderedPageBreak/>
              <w:t>Департамент молодежной политики Свердловской области (далее - Департамент) до 28 мая 2019 года;</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Министерство образования и молодежной политики Свердловской области (далее - Министерство) с 29 мая 2019 года</w:t>
            </w:r>
          </w:p>
        </w:tc>
      </w:tr>
      <w:tr w:rsidR="00F52CF1" w:rsidRPr="00F52CF1" w:rsidTr="00F52CF1">
        <w:tc>
          <w:tcPr>
            <w:tcW w:w="1090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2CF1" w:rsidRPr="00F52CF1" w:rsidRDefault="00F52CF1" w:rsidP="00F52CF1">
            <w:pPr>
              <w:spacing w:after="0" w:line="240" w:lineRule="auto"/>
              <w:ind w:firstLine="480"/>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lastRenderedPageBreak/>
              <w:t>(в ред. </w:t>
            </w:r>
            <w:hyperlink r:id="rId25" w:history="1">
              <w:r w:rsidRPr="00F52CF1">
                <w:rPr>
                  <w:rFonts w:ascii="Times New Roman" w:eastAsia="Times New Roman" w:hAnsi="Times New Roman" w:cs="Times New Roman"/>
                  <w:color w:val="3451A0"/>
                  <w:sz w:val="24"/>
                  <w:szCs w:val="24"/>
                  <w:u w:val="single"/>
                  <w:lang w:eastAsia="ru-RU"/>
                </w:rPr>
                <w:t>Постановления Правительства Свердловской области от 12.12.2019 N 893-ПП</w:t>
              </w:r>
            </w:hyperlink>
            <w:r w:rsidRPr="00F52CF1">
              <w:rPr>
                <w:rFonts w:ascii="Times New Roman" w:eastAsia="Times New Roman" w:hAnsi="Times New Roman" w:cs="Times New Roman"/>
                <w:sz w:val="24"/>
                <w:szCs w:val="24"/>
                <w:lang w:eastAsia="ru-RU"/>
              </w:rPr>
              <w:t>)</w:t>
            </w:r>
            <w:r w:rsidRPr="00F52CF1">
              <w:rPr>
                <w:rFonts w:ascii="Times New Roman" w:eastAsia="Times New Roman" w:hAnsi="Times New Roman" w:cs="Times New Roman"/>
                <w:sz w:val="24"/>
                <w:szCs w:val="24"/>
                <w:lang w:eastAsia="ru-RU"/>
              </w:rPr>
              <w:br/>
            </w:r>
          </w:p>
        </w:tc>
      </w:tr>
      <w:tr w:rsidR="00F52CF1" w:rsidRPr="00F52CF1" w:rsidTr="00F52CF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2.</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Сроки реализации государственной программы</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2018 - 2024 годы</w:t>
            </w:r>
          </w:p>
        </w:tc>
      </w:tr>
      <w:tr w:rsidR="00F52CF1" w:rsidRPr="00F52CF1" w:rsidTr="00F52CF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3.</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Цели и задачи государственной программы</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Цель 1. Создание условий для успешной интеграции молодежи в общество, эффективной самореализации молодежи, направленной на раскрытие ее потенциала для дальнейшего развития Свердловской области и Российской Федерации.</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Задачи:</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1) развитие и поддержка созидательной активности молодежи, вовлечение молодежи в общественно-политическую жизнь;</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2) развитие организационно-содержательного и материально-технического обеспечения учреждений по работе с молодежью;</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 xml:space="preserve">3) формирование культуры здорового образа жизни, популяризация культуры безопасности жизнедеятельности в молодежной среде, поддержка традиционных семейных ценностей и осознанного </w:t>
            </w:r>
            <w:proofErr w:type="spellStart"/>
            <w:r w:rsidRPr="00F52CF1">
              <w:rPr>
                <w:rFonts w:ascii="Times New Roman" w:eastAsia="Times New Roman" w:hAnsi="Times New Roman" w:cs="Times New Roman"/>
                <w:sz w:val="24"/>
                <w:szCs w:val="24"/>
                <w:lang w:eastAsia="ru-RU"/>
              </w:rPr>
              <w:t>родительства</w:t>
            </w:r>
            <w:proofErr w:type="spellEnd"/>
            <w:r w:rsidRPr="00F52CF1">
              <w:rPr>
                <w:rFonts w:ascii="Times New Roman" w:eastAsia="Times New Roman" w:hAnsi="Times New Roman" w:cs="Times New Roman"/>
                <w:sz w:val="24"/>
                <w:szCs w:val="24"/>
                <w:lang w:eastAsia="ru-RU"/>
              </w:rPr>
              <w:t>.</w:t>
            </w:r>
          </w:p>
        </w:tc>
      </w:tr>
      <w:tr w:rsidR="00F52CF1" w:rsidRPr="00F52CF1" w:rsidTr="00F52CF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2CF1" w:rsidRPr="00F52CF1" w:rsidRDefault="00F52CF1" w:rsidP="00F52CF1">
            <w:pPr>
              <w:spacing w:after="0" w:line="240" w:lineRule="auto"/>
              <w:rPr>
                <w:rFonts w:ascii="Times New Roman" w:eastAsia="Times New Roman" w:hAnsi="Times New Roman" w:cs="Times New Roman"/>
                <w:sz w:val="24"/>
                <w:szCs w:val="24"/>
                <w:lang w:eastAsia="ru-RU"/>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2CF1" w:rsidRPr="00F52CF1" w:rsidRDefault="00F52CF1" w:rsidP="00F52CF1">
            <w:pPr>
              <w:spacing w:after="0" w:line="240" w:lineRule="auto"/>
              <w:rPr>
                <w:rFonts w:ascii="Times New Roman" w:eastAsia="Times New Roman" w:hAnsi="Times New Roman" w:cs="Times New Roman"/>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Цель 2. Выявление детей, проявивших выдающиеся способности, посредством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 творческой деятельности.</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Задача: модернизация содержания образовательной среды для обеспечения выпускников общеобразовательных организаций к дальнейшему обучению и деятельности в высокотехнологичной экономике.</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 xml:space="preserve">Цель 3. Стимулирование активности молодежи в сфере предпринимательства путем реализации на территории Свердловской области системы мер, направленных на вовлечение молодых людей в предпринимательскую деятельность, создание условий для развития </w:t>
            </w:r>
            <w:proofErr w:type="spellStart"/>
            <w:r w:rsidRPr="00F52CF1">
              <w:rPr>
                <w:rFonts w:ascii="Times New Roman" w:eastAsia="Times New Roman" w:hAnsi="Times New Roman" w:cs="Times New Roman"/>
                <w:sz w:val="24"/>
                <w:szCs w:val="24"/>
                <w:lang w:eastAsia="ru-RU"/>
              </w:rPr>
              <w:t>профориентационной</w:t>
            </w:r>
            <w:proofErr w:type="spellEnd"/>
            <w:r w:rsidRPr="00F52CF1">
              <w:rPr>
                <w:rFonts w:ascii="Times New Roman" w:eastAsia="Times New Roman" w:hAnsi="Times New Roman" w:cs="Times New Roman"/>
                <w:sz w:val="24"/>
                <w:szCs w:val="24"/>
                <w:lang w:eastAsia="ru-RU"/>
              </w:rPr>
              <w:t xml:space="preserve"> работы среди молодежи и </w:t>
            </w:r>
            <w:r w:rsidRPr="00F52CF1">
              <w:rPr>
                <w:rFonts w:ascii="Times New Roman" w:eastAsia="Times New Roman" w:hAnsi="Times New Roman" w:cs="Times New Roman"/>
                <w:sz w:val="24"/>
                <w:szCs w:val="24"/>
                <w:lang w:eastAsia="ru-RU"/>
              </w:rPr>
              <w:lastRenderedPageBreak/>
              <w:t>построение эффективной траектории профессионального развития.</w:t>
            </w:r>
          </w:p>
        </w:tc>
      </w:tr>
      <w:tr w:rsidR="00F52CF1" w:rsidRPr="00F52CF1" w:rsidTr="00F52CF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2CF1" w:rsidRPr="00F52CF1" w:rsidRDefault="00F52CF1" w:rsidP="00F52CF1">
            <w:pPr>
              <w:spacing w:after="0" w:line="240" w:lineRule="auto"/>
              <w:rPr>
                <w:rFonts w:ascii="Times New Roman" w:eastAsia="Times New Roman" w:hAnsi="Times New Roman" w:cs="Times New Roman"/>
                <w:sz w:val="24"/>
                <w:szCs w:val="24"/>
                <w:lang w:eastAsia="ru-RU"/>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2CF1" w:rsidRPr="00F52CF1" w:rsidRDefault="00F52CF1" w:rsidP="00F52CF1">
            <w:pPr>
              <w:spacing w:after="0" w:line="240" w:lineRule="auto"/>
              <w:rPr>
                <w:rFonts w:ascii="Times New Roman" w:eastAsia="Times New Roman" w:hAnsi="Times New Roman" w:cs="Times New Roman"/>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Задачи:</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1) вовлечение молодежи в предпринимательскую деятельность;</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2) создание и (или) обеспечение деятельности центров молодежного инновационного творчества;</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3) создание условий для эффективной социальной и экономической самореализации потенциала молодежи, занятой в трудовой деятельности.</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 xml:space="preserve">Цель 4. Предоставление государственной поддержки в решении жилищной проблемы молодых семей, признанных в установленном </w:t>
            </w:r>
            <w:proofErr w:type="gramStart"/>
            <w:r w:rsidRPr="00F52CF1">
              <w:rPr>
                <w:rFonts w:ascii="Times New Roman" w:eastAsia="Times New Roman" w:hAnsi="Times New Roman" w:cs="Times New Roman"/>
                <w:sz w:val="24"/>
                <w:szCs w:val="24"/>
                <w:lang w:eastAsia="ru-RU"/>
              </w:rPr>
              <w:t>порядке</w:t>
            </w:r>
            <w:proofErr w:type="gramEnd"/>
            <w:r w:rsidRPr="00F52CF1">
              <w:rPr>
                <w:rFonts w:ascii="Times New Roman" w:eastAsia="Times New Roman" w:hAnsi="Times New Roman" w:cs="Times New Roman"/>
                <w:sz w:val="24"/>
                <w:szCs w:val="24"/>
                <w:lang w:eastAsia="ru-RU"/>
              </w:rPr>
              <w:t xml:space="preserve"> нуждающимися в улучшении жилищных условий.</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Задачи:</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 xml:space="preserve">1) предоставление молодым семьям - участникам подпрограммы "Обеспечение жильем молодых семей" федеральной целевой программы "Жилище" на 2015 - 2020 годы - социальных выплат на приобретение жилья </w:t>
            </w:r>
            <w:proofErr w:type="spellStart"/>
            <w:r w:rsidRPr="00F52CF1">
              <w:rPr>
                <w:rFonts w:ascii="Times New Roman" w:eastAsia="Times New Roman" w:hAnsi="Times New Roman" w:cs="Times New Roman"/>
                <w:sz w:val="24"/>
                <w:szCs w:val="24"/>
                <w:lang w:eastAsia="ru-RU"/>
              </w:rPr>
              <w:t>экономкласса</w:t>
            </w:r>
            <w:proofErr w:type="spellEnd"/>
            <w:r w:rsidRPr="00F52CF1">
              <w:rPr>
                <w:rFonts w:ascii="Times New Roman" w:eastAsia="Times New Roman" w:hAnsi="Times New Roman" w:cs="Times New Roman"/>
                <w:sz w:val="24"/>
                <w:szCs w:val="24"/>
                <w:lang w:eastAsia="ru-RU"/>
              </w:rPr>
              <w:t xml:space="preserve"> или строительство жилого дома </w:t>
            </w:r>
            <w:proofErr w:type="spellStart"/>
            <w:r w:rsidRPr="00F52CF1">
              <w:rPr>
                <w:rFonts w:ascii="Times New Roman" w:eastAsia="Times New Roman" w:hAnsi="Times New Roman" w:cs="Times New Roman"/>
                <w:sz w:val="24"/>
                <w:szCs w:val="24"/>
                <w:lang w:eastAsia="ru-RU"/>
              </w:rPr>
              <w:t>экономкласса</w:t>
            </w:r>
            <w:proofErr w:type="spellEnd"/>
            <w:r w:rsidRPr="00F52CF1">
              <w:rPr>
                <w:rFonts w:ascii="Times New Roman" w:eastAsia="Times New Roman" w:hAnsi="Times New Roman" w:cs="Times New Roman"/>
                <w:sz w:val="24"/>
                <w:szCs w:val="24"/>
                <w:lang w:eastAsia="ru-RU"/>
              </w:rPr>
              <w:t>;</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2) предоставление дополнительных социальных выплат молодым семьям при рождении (усыновлении) одного ребенка.</w:t>
            </w:r>
          </w:p>
        </w:tc>
      </w:tr>
      <w:tr w:rsidR="00F52CF1" w:rsidRPr="00F52CF1" w:rsidTr="00F52CF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2CF1" w:rsidRPr="00F52CF1" w:rsidRDefault="00F52CF1" w:rsidP="00F52CF1">
            <w:pPr>
              <w:spacing w:after="0" w:line="240" w:lineRule="auto"/>
              <w:rPr>
                <w:rFonts w:ascii="Times New Roman" w:eastAsia="Times New Roman" w:hAnsi="Times New Roman" w:cs="Times New Roman"/>
                <w:sz w:val="24"/>
                <w:szCs w:val="24"/>
                <w:lang w:eastAsia="ru-RU"/>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2CF1" w:rsidRPr="00F52CF1" w:rsidRDefault="00F52CF1" w:rsidP="00F52CF1">
            <w:pPr>
              <w:spacing w:after="0" w:line="240" w:lineRule="auto"/>
              <w:rPr>
                <w:rFonts w:ascii="Times New Roman" w:eastAsia="Times New Roman" w:hAnsi="Times New Roman" w:cs="Times New Roman"/>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Цель 5. Предоставление региональной поддержки молодым семьям на улучшение жилищных условий.</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Задачи:</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1) предоставление региональных социальных выплат молодым семьям на улучшение жилищных условий;</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2) предоставление региональных дополнительных социальных выплат молодым семьям при рождении (усыновлении) каждого ребенка.</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Цель 6. Комплексное развитие и совершенствование системы патриотического воспитания граждан на территории Свердловской области, направленное на создание условий для повышения гражданской ответственности, повышения уровня консолидации общества для устойчивого развития Российской Федерации и воспитания граждан, имеющих активную жизненную позицию.</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Задачи:</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 xml:space="preserve">1) развитие организационно-содержательной и материально-технической базы организаций, </w:t>
            </w:r>
            <w:r w:rsidRPr="00F52CF1">
              <w:rPr>
                <w:rFonts w:ascii="Times New Roman" w:eastAsia="Times New Roman" w:hAnsi="Times New Roman" w:cs="Times New Roman"/>
                <w:sz w:val="24"/>
                <w:szCs w:val="24"/>
                <w:lang w:eastAsia="ru-RU"/>
              </w:rPr>
              <w:lastRenderedPageBreak/>
              <w:t>осуществляющих деятельность в сфере патриотического воспитания граждан в Свердловской области;</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2) расширение форм и внедрение современных программ, методик и технологий в деятельность по патриотическому воспитанию граждан на территории Свердловской области;</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3) реализация мер по формированию активной гражданской позиции, национально-государственной идентичности, воспитанию уважения к представителям различных этносов, профилактике экстремизма, терроризма.</w:t>
            </w:r>
          </w:p>
        </w:tc>
      </w:tr>
      <w:tr w:rsidR="00F52CF1" w:rsidRPr="00F52CF1" w:rsidTr="00F52CF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2CF1" w:rsidRPr="00F52CF1" w:rsidRDefault="00F52CF1" w:rsidP="00F52CF1">
            <w:pPr>
              <w:spacing w:after="0" w:line="240" w:lineRule="auto"/>
              <w:rPr>
                <w:rFonts w:ascii="Times New Roman" w:eastAsia="Times New Roman" w:hAnsi="Times New Roman" w:cs="Times New Roman"/>
                <w:sz w:val="24"/>
                <w:szCs w:val="24"/>
                <w:lang w:eastAsia="ru-RU"/>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2CF1" w:rsidRPr="00F52CF1" w:rsidRDefault="00F52CF1" w:rsidP="00F52CF1">
            <w:pPr>
              <w:spacing w:after="0" w:line="240" w:lineRule="auto"/>
              <w:rPr>
                <w:rFonts w:ascii="Times New Roman" w:eastAsia="Times New Roman" w:hAnsi="Times New Roman" w:cs="Times New Roman"/>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Цель 7. Комплексное развитие и совершенствование системы добровольчества (</w:t>
            </w:r>
            <w:proofErr w:type="spellStart"/>
            <w:r w:rsidRPr="00F52CF1">
              <w:rPr>
                <w:rFonts w:ascii="Times New Roman" w:eastAsia="Times New Roman" w:hAnsi="Times New Roman" w:cs="Times New Roman"/>
                <w:sz w:val="24"/>
                <w:szCs w:val="24"/>
                <w:lang w:eastAsia="ru-RU"/>
              </w:rPr>
              <w:t>волонтерства</w:t>
            </w:r>
            <w:proofErr w:type="spellEnd"/>
            <w:r w:rsidRPr="00F52CF1">
              <w:rPr>
                <w:rFonts w:ascii="Times New Roman" w:eastAsia="Times New Roman" w:hAnsi="Times New Roman" w:cs="Times New Roman"/>
                <w:sz w:val="24"/>
                <w:szCs w:val="24"/>
                <w:lang w:eastAsia="ru-RU"/>
              </w:rPr>
              <w:t>) на территории Свердловской области.</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Задача: развитие организационно-содержательной деятельности организаций и отрядов, осуществляющих добровольческую (волонтерскую) деятельность на территории Свердловской области.</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Цель 8. Руководство и управление в сфере установленных функций отрасли молодежной политики.</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Задачи:</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1) повышение качества оказания государственных услуг и исполнения государственных функций в сфере молодежной политики;</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2) обеспечение эффективного и качественного управления сферой молодежной политики Свердловской области, государственными финансами и государственным имуществом в указанной сфере</w:t>
            </w:r>
          </w:p>
        </w:tc>
      </w:tr>
      <w:tr w:rsidR="00F52CF1" w:rsidRPr="00F52CF1" w:rsidTr="00F52CF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4.</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Перечень подпрограмм государственной программы</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подпрограмма 1 - "Развитие потенциала молодежи Свердловской области" (далее - подпрограмма 1);</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подпрограмма 2 - "Работа с одаренными детьми" (далее - подпрограмма 2);</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подпрограмма 3 - "Поддержка молодежного предпринимательства и работающей молодежи" (далее - подпрограмма 3);</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подпрограмма 4 - "Обеспечение жильем молодых семей" (далее - подпрограмма 4);</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подпрограмма 5 - "Предоставление региональной поддержки молодым семьям на улучшение жилищных условий" (далее - подпрограмма 5);</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подпрограмма 6 - "Патриотическое воспитание граждан в Свердловской области" (далее - подпрограмма 6);</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 xml:space="preserve">подпрограмма 7 - "Развитие добровольческого </w:t>
            </w:r>
            <w:r w:rsidRPr="00F52CF1">
              <w:rPr>
                <w:rFonts w:ascii="Times New Roman" w:eastAsia="Times New Roman" w:hAnsi="Times New Roman" w:cs="Times New Roman"/>
                <w:sz w:val="24"/>
                <w:szCs w:val="24"/>
                <w:lang w:eastAsia="ru-RU"/>
              </w:rPr>
              <w:lastRenderedPageBreak/>
              <w:t>(волонтерского) движения в Свердловской области" (далее - подпрограмма 7);</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подпрограмма 8 - "Обеспечение реализации государственной программы Свердловской области "Реализация молодежной политики и патриотического воспитания граждан в Свердловской области до 2024 года" (далее - подпрограмма 8)</w:t>
            </w:r>
          </w:p>
        </w:tc>
      </w:tr>
      <w:tr w:rsidR="00F52CF1" w:rsidRPr="00F52CF1" w:rsidTr="00F52CF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lastRenderedPageBreak/>
              <w:t>5.</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Перечень основных целевых показателей государственной программы</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1) доля молодых граждан в возрасте от 14 до 30 лет, регулярно участвующих в деятельности общественных объединений, различных формах общественного самоуправления, от общей численности молодых граждан в возрасте от 14 до 30 лет;</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2) доля молодежи, принявшей участие в мероприятиях по приоритетным направлениям молодежной политики, от общего количества молодежи;</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3) доля проектов некоммерческих организаций, осуществляющих работу с молодежью, реализуемых при государственной поддержке;</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4) количество созданных элементов инфраструктуры молодежной политики;</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 xml:space="preserve">5) доля молодых граждан в возрасте от 14 до 30 лет, вовлеченных в мероприятия по формированию в молодежной среде осознанного </w:t>
            </w:r>
            <w:proofErr w:type="spellStart"/>
            <w:r w:rsidRPr="00F52CF1">
              <w:rPr>
                <w:rFonts w:ascii="Times New Roman" w:eastAsia="Times New Roman" w:hAnsi="Times New Roman" w:cs="Times New Roman"/>
                <w:sz w:val="24"/>
                <w:szCs w:val="24"/>
                <w:lang w:eastAsia="ru-RU"/>
              </w:rPr>
              <w:t>родительства</w:t>
            </w:r>
            <w:proofErr w:type="spellEnd"/>
            <w:r w:rsidRPr="00F52CF1">
              <w:rPr>
                <w:rFonts w:ascii="Times New Roman" w:eastAsia="Times New Roman" w:hAnsi="Times New Roman" w:cs="Times New Roman"/>
                <w:sz w:val="24"/>
                <w:szCs w:val="24"/>
                <w:lang w:eastAsia="ru-RU"/>
              </w:rPr>
              <w:t>, пропаганде традиционных семейных ценностей, от общего числа молодых граждан в возрасте от 14 до 30 лет;</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6) доля молодых граждан в возрасте от 14 до 30 лет - участников проектов и мероприятий, направленных на формирование здорового образа жизни, культуры безопасности жизнедеятельности, от общего числа молодых граждан в возрасте от 14 до 30 лет;</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7) количество детей, прошедших обучение в проектных и академических сменах нетиповой образовательной организации "Фонд поддержки талантливых детей и молодежи "Золотое сечение" (далее - Фонд);</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8) количество субъектов малого предпринимательства, созданных физическими лицами в возрасте до 30 лет (включительно), вовлеченными в реализацию мероприятий;</w:t>
            </w:r>
          </w:p>
        </w:tc>
      </w:tr>
      <w:tr w:rsidR="00F52CF1" w:rsidRPr="00F52CF1" w:rsidTr="00F52CF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2CF1" w:rsidRPr="00F52CF1" w:rsidRDefault="00F52CF1" w:rsidP="00F52CF1">
            <w:pPr>
              <w:spacing w:after="0" w:line="240" w:lineRule="auto"/>
              <w:rPr>
                <w:rFonts w:ascii="Times New Roman" w:eastAsia="Times New Roman" w:hAnsi="Times New Roman" w:cs="Times New Roman"/>
                <w:sz w:val="24"/>
                <w:szCs w:val="24"/>
                <w:lang w:eastAsia="ru-RU"/>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2CF1" w:rsidRPr="00F52CF1" w:rsidRDefault="00F52CF1" w:rsidP="00F52CF1">
            <w:pPr>
              <w:spacing w:after="0" w:line="240" w:lineRule="auto"/>
              <w:rPr>
                <w:rFonts w:ascii="Times New Roman" w:eastAsia="Times New Roman" w:hAnsi="Times New Roman" w:cs="Times New Roman"/>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9) количество вновь созданных рабочих мест (включая вновь зарегистрированных индивидуальных предпринимателей) субъектами молодежного предпринимательства, получившими государственную поддержку;</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 xml:space="preserve">10) количество физических лиц в возрасте до 30 лет (включительно), вовлеченных в реализацию </w:t>
            </w:r>
            <w:r w:rsidRPr="00F52CF1">
              <w:rPr>
                <w:rFonts w:ascii="Times New Roman" w:eastAsia="Times New Roman" w:hAnsi="Times New Roman" w:cs="Times New Roman"/>
                <w:sz w:val="24"/>
                <w:szCs w:val="24"/>
                <w:lang w:eastAsia="ru-RU"/>
              </w:rPr>
              <w:lastRenderedPageBreak/>
              <w:t>мероприятий;</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11) количество действующих советов работающей молодежи на территории Свердловской области;</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12) доля несовершеннолетних граждан в возрасте от 14 до 18 лет, трудоустроенных через молодежные биржи труда, в общем числе граждан в возрасте от 14 до 18 лет, проживающих в муниципальных образованиях, расположенных на территории Свердловской области;</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13) количество молодых семей, получивших свидетельство о праве на получение социальной выплаты на приобретение (строительство) жилого помещения;</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14) доля молодых семей, получивших свидетельство о праве на получение социальной выплаты на приобретение (строительство) жилого помещения, от общего количества молодых семей, нуждающихся в улучшении жилищных условий по состоянию на 1 января 2015 года;</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15) количество дополнительных социальных выплат молодым семьям при рождении (усыновлении) одного ребенка;</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16) количество молодых семей, получивших региональную социальную выплату;</w:t>
            </w:r>
          </w:p>
        </w:tc>
      </w:tr>
      <w:tr w:rsidR="00F52CF1" w:rsidRPr="00F52CF1" w:rsidTr="00F52CF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2CF1" w:rsidRPr="00F52CF1" w:rsidRDefault="00F52CF1" w:rsidP="00F52CF1">
            <w:pPr>
              <w:spacing w:after="0" w:line="240" w:lineRule="auto"/>
              <w:rPr>
                <w:rFonts w:ascii="Times New Roman" w:eastAsia="Times New Roman" w:hAnsi="Times New Roman" w:cs="Times New Roman"/>
                <w:sz w:val="24"/>
                <w:szCs w:val="24"/>
                <w:lang w:eastAsia="ru-RU"/>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2CF1" w:rsidRPr="00F52CF1" w:rsidRDefault="00F52CF1" w:rsidP="00F52CF1">
            <w:pPr>
              <w:spacing w:after="0" w:line="240" w:lineRule="auto"/>
              <w:rPr>
                <w:rFonts w:ascii="Times New Roman" w:eastAsia="Times New Roman" w:hAnsi="Times New Roman" w:cs="Times New Roman"/>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17) количество организаций и учреждений, осуществляющих патриотическое воспитание граждан на территории Свердловской области, улучшивших материально-техническую базу;</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18) доля граждан допризывного возраста (14 - 18 лет), прошедших подготовку в оборонно-спортивных лагерях, принявших участие в военно-спортивных мероприятиях, от общего числа граждан допризывного возраста в муниципальных образованиях, расположенных на территории Свердловской области;</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19) количество проектов некоммерческих организаций, осуществляющих работу по патриотическому воспитанию граждан, реализуемых при государственной поддержке;</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20) доля граждан, участвующих в мероприятиях по патриотическому воспитанию, от общей численности населения в Свердловской области;</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21) количество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lastRenderedPageBreak/>
              <w:t>22) доля граждан, участвующих в добровольческой (волонтерской) деятельности;</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23) уровень выполнения целевых показателей государственной программы;</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24) доля подведомственных государственных учреждений Свердловской области, выполнивших государственное задание в полном объеме, от общего количества подведомственных государственных учреждений Свердловской области;</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25) уровень качества финансового менеджмента, осуществляемого главным распорядителем бюджетных средств</w:t>
            </w:r>
          </w:p>
        </w:tc>
      </w:tr>
      <w:tr w:rsidR="00F52CF1" w:rsidRPr="00F52CF1" w:rsidTr="00F52CF1">
        <w:tc>
          <w:tcPr>
            <w:tcW w:w="1090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2CF1" w:rsidRPr="00F52CF1" w:rsidRDefault="00F52CF1" w:rsidP="00F52CF1">
            <w:pPr>
              <w:spacing w:after="0" w:line="240" w:lineRule="auto"/>
              <w:ind w:firstLine="480"/>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lastRenderedPageBreak/>
              <w:t>(в ред. </w:t>
            </w:r>
            <w:hyperlink r:id="rId26" w:history="1">
              <w:r w:rsidRPr="00F52CF1">
                <w:rPr>
                  <w:rFonts w:ascii="Times New Roman" w:eastAsia="Times New Roman" w:hAnsi="Times New Roman" w:cs="Times New Roman"/>
                  <w:color w:val="3451A0"/>
                  <w:sz w:val="24"/>
                  <w:szCs w:val="24"/>
                  <w:u w:val="single"/>
                  <w:lang w:eastAsia="ru-RU"/>
                </w:rPr>
                <w:t>Постановления Правительства Свердловской области от 12.12.2019 N 893-ПП</w:t>
              </w:r>
            </w:hyperlink>
            <w:r w:rsidRPr="00F52CF1">
              <w:rPr>
                <w:rFonts w:ascii="Times New Roman" w:eastAsia="Times New Roman" w:hAnsi="Times New Roman" w:cs="Times New Roman"/>
                <w:sz w:val="24"/>
                <w:szCs w:val="24"/>
                <w:lang w:eastAsia="ru-RU"/>
              </w:rPr>
              <w:t>)</w:t>
            </w:r>
            <w:r w:rsidRPr="00F52CF1">
              <w:rPr>
                <w:rFonts w:ascii="Times New Roman" w:eastAsia="Times New Roman" w:hAnsi="Times New Roman" w:cs="Times New Roman"/>
                <w:sz w:val="24"/>
                <w:szCs w:val="24"/>
                <w:lang w:eastAsia="ru-RU"/>
              </w:rPr>
              <w:br/>
            </w:r>
          </w:p>
        </w:tc>
      </w:tr>
      <w:tr w:rsidR="00F52CF1" w:rsidRPr="00F52CF1" w:rsidTr="00F52CF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6.</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Объемы финансирования государственной программы по годам реализации</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всего - 7227368,5 тыс. рублей,</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из них:</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федеральный бюджет - 141879,6 тыс. рублей,</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в том числе:</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2018 год - 71461,2 тыс. рублей;</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2019 год - 70418,4 тыс. рублей;</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областной бюджет - 2955428,7 тыс. рублей,</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в том числе:</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2018 год - 467199,1 тыс. рублей;</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2019 год - 458956,1 тыс. рублей;</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2020 год - 403827,9 тыс. рублей;</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2021 год - 406361,4 тыс. рублей;</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2022 год - 406361,4 тыс. рублей;</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2023 год - 406361,4 тыс. рублей;</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2024 год - 406361,4 тыс. рублей;</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местный бюджет - 1100060,2 тыс. рублей,</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в том числе:</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2018 год - 189692,0 тыс. рублей;</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2019 год - 204283,2 тыс. рублей;</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2020 год - 141217,0 тыс. рублей;</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2021 год - 141217,0 тыс. рублей;</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2022 год - 141217,0 тыс. рублей;</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2023 год - 141217,0 тыс. рублей;</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2024 год - 141217,0 тыс. рублей;</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внебюджетные источники - 3030000,0 тыс. рублей,</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в том числе:</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2018 год - 410000,0 тыс. рублей;</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2019 год - 420000,0 тыс. рублей;</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2020 год - 440000,0 тыс. рублей;</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2021 год - 440000,0 тыс. рублей;</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2022 год - 440000,0 тыс. рублей;</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2023 год - 440000,0 тыс. рублей;</w:t>
            </w:r>
          </w:p>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2024 год - 440000,0 тыс. рублей</w:t>
            </w:r>
          </w:p>
        </w:tc>
      </w:tr>
      <w:tr w:rsidR="00F52CF1" w:rsidRPr="00F52CF1" w:rsidTr="00F52CF1">
        <w:tc>
          <w:tcPr>
            <w:tcW w:w="1090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2CF1" w:rsidRPr="00F52CF1" w:rsidRDefault="00F52CF1" w:rsidP="00F52CF1">
            <w:pPr>
              <w:spacing w:after="0" w:line="240" w:lineRule="auto"/>
              <w:ind w:firstLine="480"/>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(в ред. </w:t>
            </w:r>
            <w:hyperlink r:id="rId27" w:history="1">
              <w:r w:rsidRPr="00F52CF1">
                <w:rPr>
                  <w:rFonts w:ascii="Times New Roman" w:eastAsia="Times New Roman" w:hAnsi="Times New Roman" w:cs="Times New Roman"/>
                  <w:color w:val="3451A0"/>
                  <w:sz w:val="24"/>
                  <w:szCs w:val="24"/>
                  <w:u w:val="single"/>
                  <w:lang w:eastAsia="ru-RU"/>
                </w:rPr>
                <w:t>Постановлений Правительства Свердловской области от 06.06.2018 N 364-ПП</w:t>
              </w:r>
            </w:hyperlink>
            <w:r w:rsidRPr="00F52CF1">
              <w:rPr>
                <w:rFonts w:ascii="Times New Roman" w:eastAsia="Times New Roman" w:hAnsi="Times New Roman" w:cs="Times New Roman"/>
                <w:sz w:val="24"/>
                <w:szCs w:val="24"/>
                <w:lang w:eastAsia="ru-RU"/>
              </w:rPr>
              <w:t>, </w:t>
            </w:r>
            <w:hyperlink r:id="rId28" w:history="1">
              <w:r w:rsidRPr="00F52CF1">
                <w:rPr>
                  <w:rFonts w:ascii="Times New Roman" w:eastAsia="Times New Roman" w:hAnsi="Times New Roman" w:cs="Times New Roman"/>
                  <w:color w:val="3451A0"/>
                  <w:sz w:val="24"/>
                  <w:szCs w:val="24"/>
                  <w:u w:val="single"/>
                  <w:lang w:eastAsia="ru-RU"/>
                </w:rPr>
                <w:t>от 10.08.2018 N 521-ПП</w:t>
              </w:r>
            </w:hyperlink>
            <w:r w:rsidRPr="00F52CF1">
              <w:rPr>
                <w:rFonts w:ascii="Times New Roman" w:eastAsia="Times New Roman" w:hAnsi="Times New Roman" w:cs="Times New Roman"/>
                <w:sz w:val="24"/>
                <w:szCs w:val="24"/>
                <w:lang w:eastAsia="ru-RU"/>
              </w:rPr>
              <w:t>, </w:t>
            </w:r>
            <w:hyperlink r:id="rId29" w:history="1">
              <w:r w:rsidRPr="00F52CF1">
                <w:rPr>
                  <w:rFonts w:ascii="Times New Roman" w:eastAsia="Times New Roman" w:hAnsi="Times New Roman" w:cs="Times New Roman"/>
                  <w:color w:val="3451A0"/>
                  <w:sz w:val="24"/>
                  <w:szCs w:val="24"/>
                  <w:u w:val="single"/>
                  <w:lang w:eastAsia="ru-RU"/>
                </w:rPr>
                <w:t>от 18.04.2019 N 243-ПП</w:t>
              </w:r>
            </w:hyperlink>
            <w:r w:rsidRPr="00F52CF1">
              <w:rPr>
                <w:rFonts w:ascii="Times New Roman" w:eastAsia="Times New Roman" w:hAnsi="Times New Roman" w:cs="Times New Roman"/>
                <w:sz w:val="24"/>
                <w:szCs w:val="24"/>
                <w:lang w:eastAsia="ru-RU"/>
              </w:rPr>
              <w:t>, </w:t>
            </w:r>
            <w:hyperlink r:id="rId30" w:history="1">
              <w:r w:rsidRPr="00F52CF1">
                <w:rPr>
                  <w:rFonts w:ascii="Times New Roman" w:eastAsia="Times New Roman" w:hAnsi="Times New Roman" w:cs="Times New Roman"/>
                  <w:color w:val="3451A0"/>
                  <w:sz w:val="24"/>
                  <w:szCs w:val="24"/>
                  <w:u w:val="single"/>
                  <w:lang w:eastAsia="ru-RU"/>
                </w:rPr>
                <w:t>от 12.12.2019 N 893-ПП</w:t>
              </w:r>
            </w:hyperlink>
            <w:r w:rsidRPr="00F52CF1">
              <w:rPr>
                <w:rFonts w:ascii="Times New Roman" w:eastAsia="Times New Roman" w:hAnsi="Times New Roman" w:cs="Times New Roman"/>
                <w:sz w:val="24"/>
                <w:szCs w:val="24"/>
                <w:lang w:eastAsia="ru-RU"/>
              </w:rPr>
              <w:t>)</w:t>
            </w:r>
            <w:r w:rsidRPr="00F52CF1">
              <w:rPr>
                <w:rFonts w:ascii="Times New Roman" w:eastAsia="Times New Roman" w:hAnsi="Times New Roman" w:cs="Times New Roman"/>
                <w:sz w:val="24"/>
                <w:szCs w:val="24"/>
                <w:lang w:eastAsia="ru-RU"/>
              </w:rPr>
              <w:br/>
            </w:r>
          </w:p>
        </w:tc>
      </w:tr>
      <w:tr w:rsidR="00F52CF1" w:rsidRPr="00F52CF1" w:rsidTr="00F52CF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lastRenderedPageBreak/>
              <w:t>7.</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Адрес размещения государственной программы в информационно-телекоммуникационной сети "Интернет"</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2CF1" w:rsidRPr="00F52CF1" w:rsidRDefault="00F52CF1" w:rsidP="00F52CF1">
            <w:pPr>
              <w:spacing w:after="0" w:line="240" w:lineRule="auto"/>
              <w:textAlignment w:val="baseline"/>
              <w:rPr>
                <w:rFonts w:ascii="Times New Roman" w:eastAsia="Times New Roman" w:hAnsi="Times New Roman" w:cs="Times New Roman"/>
                <w:sz w:val="24"/>
                <w:szCs w:val="24"/>
                <w:lang w:eastAsia="ru-RU"/>
              </w:rPr>
            </w:pPr>
            <w:r w:rsidRPr="00F52CF1">
              <w:rPr>
                <w:rFonts w:ascii="Times New Roman" w:eastAsia="Times New Roman" w:hAnsi="Times New Roman" w:cs="Times New Roman"/>
                <w:sz w:val="24"/>
                <w:szCs w:val="24"/>
                <w:lang w:eastAsia="ru-RU"/>
              </w:rPr>
              <w:t>www.dmp.midural.ru</w:t>
            </w:r>
          </w:p>
        </w:tc>
      </w:tr>
    </w:tbl>
    <w:p w:rsidR="00F52CF1" w:rsidRPr="00F52CF1" w:rsidRDefault="00F52CF1" w:rsidP="00F52CF1">
      <w:pPr>
        <w:spacing w:after="240" w:line="240" w:lineRule="auto"/>
        <w:jc w:val="center"/>
        <w:textAlignment w:val="baseline"/>
        <w:outlineLvl w:val="2"/>
        <w:rPr>
          <w:rFonts w:ascii="Arial" w:eastAsia="Times New Roman" w:hAnsi="Arial" w:cs="Arial"/>
          <w:b/>
          <w:bCs/>
          <w:color w:val="444444"/>
          <w:sz w:val="24"/>
          <w:szCs w:val="24"/>
          <w:lang w:eastAsia="ru-RU"/>
        </w:rPr>
      </w:pPr>
      <w:r w:rsidRPr="00F52CF1">
        <w:rPr>
          <w:rFonts w:ascii="Arial" w:eastAsia="Times New Roman" w:hAnsi="Arial" w:cs="Arial"/>
          <w:b/>
          <w:bCs/>
          <w:color w:val="444444"/>
          <w:sz w:val="24"/>
          <w:szCs w:val="24"/>
          <w:lang w:eastAsia="ru-RU"/>
        </w:rPr>
        <w:br/>
      </w:r>
      <w:r w:rsidRPr="00F52CF1">
        <w:rPr>
          <w:rFonts w:ascii="Arial" w:eastAsia="Times New Roman" w:hAnsi="Arial" w:cs="Arial"/>
          <w:b/>
          <w:bCs/>
          <w:color w:val="444444"/>
          <w:sz w:val="24"/>
          <w:szCs w:val="24"/>
          <w:lang w:eastAsia="ru-RU"/>
        </w:rPr>
        <w:br/>
        <w:t>Раздел 1. ХАРАКТЕРИСТИКА И АНАЛИЗ ТЕКУЩЕГО СОСТОЯНИЯ СФЕР МОЛОДЕЖНОЙ ПОЛИТИКИ И ПАТРИОТИЧЕСКОГО ВОСПИТАНИЯ ГРАЖДАН В СВЕРДЛОВСКОЙ ОБЛАСТИ</w:t>
      </w:r>
    </w:p>
    <w:p w:rsidR="00F52CF1" w:rsidRPr="00F52CF1" w:rsidRDefault="00F52CF1" w:rsidP="00F52CF1">
      <w:pPr>
        <w:spacing w:after="240" w:line="240" w:lineRule="auto"/>
        <w:jc w:val="center"/>
        <w:textAlignment w:val="baseline"/>
        <w:outlineLvl w:val="3"/>
        <w:rPr>
          <w:rFonts w:ascii="Arial" w:eastAsia="Times New Roman" w:hAnsi="Arial" w:cs="Arial"/>
          <w:b/>
          <w:bCs/>
          <w:color w:val="444444"/>
          <w:sz w:val="24"/>
          <w:szCs w:val="24"/>
          <w:lang w:eastAsia="ru-RU"/>
        </w:rPr>
      </w:pPr>
      <w:r w:rsidRPr="00F52CF1">
        <w:rPr>
          <w:rFonts w:ascii="Arial" w:eastAsia="Times New Roman" w:hAnsi="Arial" w:cs="Arial"/>
          <w:b/>
          <w:bCs/>
          <w:color w:val="444444"/>
          <w:sz w:val="24"/>
          <w:szCs w:val="24"/>
          <w:lang w:eastAsia="ru-RU"/>
        </w:rPr>
        <w:br/>
      </w:r>
      <w:r w:rsidRPr="00F52CF1">
        <w:rPr>
          <w:rFonts w:ascii="Arial" w:eastAsia="Times New Roman" w:hAnsi="Arial" w:cs="Arial"/>
          <w:b/>
          <w:bCs/>
          <w:color w:val="444444"/>
          <w:sz w:val="24"/>
          <w:szCs w:val="24"/>
          <w:lang w:eastAsia="ru-RU"/>
        </w:rPr>
        <w:br/>
        <w:t>Глава 1. МОЛОДЕЖНАЯ ПОЛИТИКА В СВЕРДЛОВСКОЙ ОБЛАСТИ</w:t>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 xml:space="preserve">Приоритетные направления государственной молодежной </w:t>
      </w:r>
      <w:proofErr w:type="gramStart"/>
      <w:r w:rsidRPr="00F52CF1">
        <w:rPr>
          <w:rFonts w:ascii="Arial" w:eastAsia="Times New Roman" w:hAnsi="Arial" w:cs="Arial"/>
          <w:color w:val="444444"/>
          <w:sz w:val="24"/>
          <w:szCs w:val="24"/>
          <w:lang w:eastAsia="ru-RU"/>
        </w:rPr>
        <w:t>политики на</w:t>
      </w:r>
      <w:proofErr w:type="gramEnd"/>
      <w:r w:rsidRPr="00F52CF1">
        <w:rPr>
          <w:rFonts w:ascii="Arial" w:eastAsia="Times New Roman" w:hAnsi="Arial" w:cs="Arial"/>
          <w:color w:val="444444"/>
          <w:sz w:val="24"/>
          <w:szCs w:val="24"/>
          <w:lang w:eastAsia="ru-RU"/>
        </w:rPr>
        <w:t xml:space="preserve"> среднесрочную перспективу определены в следующих правовых актах Российской Федерации и Свердловской области:</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hyperlink r:id="rId31" w:history="1">
        <w:r w:rsidRPr="00F52CF1">
          <w:rPr>
            <w:rFonts w:ascii="Arial" w:eastAsia="Times New Roman" w:hAnsi="Arial" w:cs="Arial"/>
            <w:color w:val="3451A0"/>
            <w:sz w:val="24"/>
            <w:szCs w:val="24"/>
            <w:u w:val="single"/>
            <w:lang w:eastAsia="ru-RU"/>
          </w:rPr>
          <w:t>Федеральный закон от 28 июня 1995 года N 98-ФЗ "О государственной поддержке молодежных и детских общественных объединений"</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hyperlink r:id="rId32" w:anchor="7D20K3" w:history="1">
        <w:r w:rsidRPr="00F52CF1">
          <w:rPr>
            <w:rFonts w:ascii="Arial" w:eastAsia="Times New Roman" w:hAnsi="Arial" w:cs="Arial"/>
            <w:color w:val="3451A0"/>
            <w:sz w:val="24"/>
            <w:szCs w:val="24"/>
            <w:u w:val="single"/>
            <w:lang w:eastAsia="ru-RU"/>
          </w:rPr>
          <w:t>Федеральный закон от 24 июня 1999 года N 120-ФЗ "Об основах системы профилактики безнадзорности и правонарушений несовершеннолетних"</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hyperlink r:id="rId33" w:history="1">
        <w:r w:rsidRPr="00F52CF1">
          <w:rPr>
            <w:rFonts w:ascii="Arial" w:eastAsia="Times New Roman" w:hAnsi="Arial" w:cs="Arial"/>
            <w:color w:val="3451A0"/>
            <w:sz w:val="24"/>
            <w:szCs w:val="24"/>
            <w:u w:val="single"/>
            <w:lang w:eastAsia="ru-RU"/>
          </w:rPr>
          <w:t>Указ Президента Российской Федерации от 16 сентября 1992 года N 1075 "О первоочередных мерах в области государственной молодежной политики"</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hyperlink r:id="rId34" w:anchor="7D20K3" w:history="1">
        <w:r w:rsidRPr="00F52CF1">
          <w:rPr>
            <w:rFonts w:ascii="Arial" w:eastAsia="Times New Roman" w:hAnsi="Arial" w:cs="Arial"/>
            <w:color w:val="3451A0"/>
            <w:sz w:val="24"/>
            <w:szCs w:val="24"/>
            <w:u w:val="single"/>
            <w:lang w:eastAsia="ru-RU"/>
          </w:rPr>
          <w:t>Указ Президента Российской Федерации от 19 декабря 2012 года N 1666 "О Стратегии государственной национальной политики Российской Федерации на период до 2025 года"</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hyperlink r:id="rId35" w:anchor="7D20K3" w:history="1">
        <w:r w:rsidRPr="00F52CF1">
          <w:rPr>
            <w:rFonts w:ascii="Arial" w:eastAsia="Times New Roman" w:hAnsi="Arial" w:cs="Arial"/>
            <w:color w:val="3451A0"/>
            <w:sz w:val="24"/>
            <w:szCs w:val="24"/>
            <w:u w:val="single"/>
            <w:lang w:eastAsia="ru-RU"/>
          </w:rPr>
          <w:t>Постановление Правительства Российской Федерации от 15.04.2014 N 316 "Об утверждении государственной программы Российской Федерации "Экономическое развитие и инновационная экономика"</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hyperlink r:id="rId36" w:history="1">
        <w:r w:rsidRPr="00F52CF1">
          <w:rPr>
            <w:rFonts w:ascii="Arial" w:eastAsia="Times New Roman" w:hAnsi="Arial" w:cs="Arial"/>
            <w:color w:val="3451A0"/>
            <w:sz w:val="24"/>
            <w:szCs w:val="24"/>
            <w:u w:val="single"/>
            <w:lang w:eastAsia="ru-RU"/>
          </w:rPr>
          <w:t>Постановление Правительства Российской Федерации от 30.12.2015 N 1493 "О государственной программе "Патриотическое воспитание граждан Российской Федерации на 2016 - 2020 годы"</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hyperlink r:id="rId37" w:anchor="6560IO" w:history="1">
        <w:r w:rsidRPr="00F52CF1">
          <w:rPr>
            <w:rFonts w:ascii="Arial" w:eastAsia="Times New Roman" w:hAnsi="Arial" w:cs="Arial"/>
            <w:color w:val="3451A0"/>
            <w:sz w:val="24"/>
            <w:szCs w:val="24"/>
            <w:u w:val="single"/>
            <w:lang w:eastAsia="ru-RU"/>
          </w:rPr>
          <w:t xml:space="preserve">Постановление Правительства Российской Федерации от 29.12.2016 N 1532 "Об утверждении государственной программы Российской Федерации </w:t>
        </w:r>
        <w:r w:rsidRPr="00F52CF1">
          <w:rPr>
            <w:rFonts w:ascii="Arial" w:eastAsia="Times New Roman" w:hAnsi="Arial" w:cs="Arial"/>
            <w:color w:val="3451A0"/>
            <w:sz w:val="24"/>
            <w:szCs w:val="24"/>
            <w:u w:val="single"/>
            <w:lang w:eastAsia="ru-RU"/>
          </w:rPr>
          <w:lastRenderedPageBreak/>
          <w:t>"Реализация государственной национальной политики"</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hyperlink r:id="rId38" w:anchor="6560IO" w:history="1">
        <w:r w:rsidRPr="00F52CF1">
          <w:rPr>
            <w:rFonts w:ascii="Arial" w:eastAsia="Times New Roman" w:hAnsi="Arial" w:cs="Arial"/>
            <w:color w:val="3451A0"/>
            <w:sz w:val="24"/>
            <w:szCs w:val="24"/>
            <w:u w:val="single"/>
            <w:lang w:eastAsia="ru-RU"/>
          </w:rPr>
          <w:t>Концепция долгосрочного социально-экономического развития Российской Федерации на период до 2020 года</w:t>
        </w:r>
      </w:hyperlink>
      <w:r w:rsidRPr="00F52CF1">
        <w:rPr>
          <w:rFonts w:ascii="Arial" w:eastAsia="Times New Roman" w:hAnsi="Arial" w:cs="Arial"/>
          <w:color w:val="444444"/>
          <w:sz w:val="24"/>
          <w:szCs w:val="24"/>
          <w:lang w:eastAsia="ru-RU"/>
        </w:rPr>
        <w:t>, утвержденная </w:t>
      </w:r>
      <w:hyperlink r:id="rId39" w:history="1">
        <w:r w:rsidRPr="00F52CF1">
          <w:rPr>
            <w:rFonts w:ascii="Arial" w:eastAsia="Times New Roman" w:hAnsi="Arial" w:cs="Arial"/>
            <w:color w:val="3451A0"/>
            <w:sz w:val="24"/>
            <w:szCs w:val="24"/>
            <w:u w:val="single"/>
            <w:lang w:eastAsia="ru-RU"/>
          </w:rPr>
          <w:t>Распоряжением Правительства Российской Федерации от 17.11.2008 N 1662-р</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hyperlink r:id="rId40" w:anchor="65A0IQ" w:history="1">
        <w:r w:rsidRPr="00F52CF1">
          <w:rPr>
            <w:rFonts w:ascii="Arial" w:eastAsia="Times New Roman" w:hAnsi="Arial" w:cs="Arial"/>
            <w:color w:val="3451A0"/>
            <w:sz w:val="24"/>
            <w:szCs w:val="24"/>
            <w:u w:val="single"/>
            <w:lang w:eastAsia="ru-RU"/>
          </w:rPr>
          <w:t>Основы государственной молодежной политики Российской Федерации на период до 2025 года</w:t>
        </w:r>
      </w:hyperlink>
      <w:r w:rsidRPr="00F52CF1">
        <w:rPr>
          <w:rFonts w:ascii="Arial" w:eastAsia="Times New Roman" w:hAnsi="Arial" w:cs="Arial"/>
          <w:color w:val="444444"/>
          <w:sz w:val="24"/>
          <w:szCs w:val="24"/>
          <w:lang w:eastAsia="ru-RU"/>
        </w:rPr>
        <w:t>, утвержденные </w:t>
      </w:r>
      <w:hyperlink r:id="rId41" w:history="1">
        <w:r w:rsidRPr="00F52CF1">
          <w:rPr>
            <w:rFonts w:ascii="Arial" w:eastAsia="Times New Roman" w:hAnsi="Arial" w:cs="Arial"/>
            <w:color w:val="3451A0"/>
            <w:sz w:val="24"/>
            <w:szCs w:val="24"/>
            <w:u w:val="single"/>
            <w:lang w:eastAsia="ru-RU"/>
          </w:rPr>
          <w:t>Распоряжением Правительства Российской Федерации от 29.11.2014 N 2403-р</w:t>
        </w:r>
      </w:hyperlink>
      <w:r w:rsidRPr="00F52CF1">
        <w:rPr>
          <w:rFonts w:ascii="Arial" w:eastAsia="Times New Roman" w:hAnsi="Arial" w:cs="Arial"/>
          <w:color w:val="444444"/>
          <w:sz w:val="24"/>
          <w:szCs w:val="24"/>
          <w:lang w:eastAsia="ru-RU"/>
        </w:rPr>
        <w:t> (далее - </w:t>
      </w:r>
      <w:hyperlink r:id="rId42" w:anchor="65A0IQ" w:history="1">
        <w:r w:rsidRPr="00F52CF1">
          <w:rPr>
            <w:rFonts w:ascii="Arial" w:eastAsia="Times New Roman" w:hAnsi="Arial" w:cs="Arial"/>
            <w:color w:val="3451A0"/>
            <w:sz w:val="24"/>
            <w:szCs w:val="24"/>
            <w:u w:val="single"/>
            <w:lang w:eastAsia="ru-RU"/>
          </w:rPr>
          <w:t>Основы государственной молодежной политики Российской Федерации на период до 2025 года</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hyperlink r:id="rId43" w:anchor="6540IN" w:history="1">
        <w:r w:rsidRPr="00F52CF1">
          <w:rPr>
            <w:rFonts w:ascii="Arial" w:eastAsia="Times New Roman" w:hAnsi="Arial" w:cs="Arial"/>
            <w:color w:val="3451A0"/>
            <w:sz w:val="24"/>
            <w:szCs w:val="24"/>
            <w:u w:val="single"/>
            <w:lang w:eastAsia="ru-RU"/>
          </w:rPr>
          <w:t>Стратегия развития воспитания в Российской Федерации на период до 2025 года</w:t>
        </w:r>
      </w:hyperlink>
      <w:r w:rsidRPr="00F52CF1">
        <w:rPr>
          <w:rFonts w:ascii="Arial" w:eastAsia="Times New Roman" w:hAnsi="Arial" w:cs="Arial"/>
          <w:color w:val="444444"/>
          <w:sz w:val="24"/>
          <w:szCs w:val="24"/>
          <w:lang w:eastAsia="ru-RU"/>
        </w:rPr>
        <w:t>, утвержденная </w:t>
      </w:r>
      <w:hyperlink r:id="rId44" w:history="1">
        <w:r w:rsidRPr="00F52CF1">
          <w:rPr>
            <w:rFonts w:ascii="Arial" w:eastAsia="Times New Roman" w:hAnsi="Arial" w:cs="Arial"/>
            <w:color w:val="3451A0"/>
            <w:sz w:val="24"/>
            <w:szCs w:val="24"/>
            <w:u w:val="single"/>
            <w:lang w:eastAsia="ru-RU"/>
          </w:rPr>
          <w:t>Распоряжением Правительства Российской Федерации от 29.05.2015 N 996-р</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План мероприятий по реализации Основ государственной молодежной политики Российской Федерации на период до 2025 года, утвержденный </w:t>
      </w:r>
      <w:hyperlink r:id="rId45" w:history="1">
        <w:r w:rsidRPr="00F52CF1">
          <w:rPr>
            <w:rFonts w:ascii="Arial" w:eastAsia="Times New Roman" w:hAnsi="Arial" w:cs="Arial"/>
            <w:color w:val="3451A0"/>
            <w:sz w:val="24"/>
            <w:szCs w:val="24"/>
            <w:u w:val="single"/>
            <w:lang w:eastAsia="ru-RU"/>
          </w:rPr>
          <w:t>Распоряжением Правительства Российской Федерации от 12.12.2015 N 2570-р</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План мероприятий по реализации в 2016 - 2018 годах Стратегии государственной национальной политики Российской Федерации на период до 2025 года, утвержденный </w:t>
      </w:r>
      <w:hyperlink r:id="rId46" w:history="1">
        <w:r w:rsidRPr="00F52CF1">
          <w:rPr>
            <w:rFonts w:ascii="Arial" w:eastAsia="Times New Roman" w:hAnsi="Arial" w:cs="Arial"/>
            <w:color w:val="3451A0"/>
            <w:sz w:val="24"/>
            <w:szCs w:val="24"/>
            <w:u w:val="single"/>
            <w:lang w:eastAsia="ru-RU"/>
          </w:rPr>
          <w:t>Распоряжением Правительства Российской Федерации от 23.12.2015 N 2648-р</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hyperlink r:id="rId47" w:history="1">
        <w:r w:rsidRPr="00F52CF1">
          <w:rPr>
            <w:rFonts w:ascii="Arial" w:eastAsia="Times New Roman" w:hAnsi="Arial" w:cs="Arial"/>
            <w:color w:val="3451A0"/>
            <w:sz w:val="24"/>
            <w:szCs w:val="24"/>
            <w:u w:val="single"/>
            <w:lang w:eastAsia="ru-RU"/>
          </w:rPr>
          <w:t>Закон Свердловской области от 29 октября 2013 года N 113-ОЗ "О молодежи в Свердловской области"</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hyperlink r:id="rId48" w:history="1">
        <w:r w:rsidRPr="00F52CF1">
          <w:rPr>
            <w:rFonts w:ascii="Arial" w:eastAsia="Times New Roman" w:hAnsi="Arial" w:cs="Arial"/>
            <w:color w:val="3451A0"/>
            <w:sz w:val="24"/>
            <w:szCs w:val="24"/>
            <w:u w:val="single"/>
            <w:lang w:eastAsia="ru-RU"/>
          </w:rPr>
          <w:t>Закон Свердловской области от 21 декабря 2015 года N 151-ОЗ "О Стратегии социально-экономического развития Свердловской области на 2016 - 2030 годы"</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hyperlink r:id="rId49" w:history="1">
        <w:r w:rsidRPr="00F52CF1">
          <w:rPr>
            <w:rFonts w:ascii="Arial" w:eastAsia="Times New Roman" w:hAnsi="Arial" w:cs="Arial"/>
            <w:color w:val="3451A0"/>
            <w:sz w:val="24"/>
            <w:szCs w:val="24"/>
            <w:u w:val="single"/>
            <w:lang w:eastAsia="ru-RU"/>
          </w:rPr>
          <w:t>Закон Свердловской области от 11 февраля 2016 года N 11-ОЗ "О патриотическом воспитании граждан в Свердловской области"</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 xml:space="preserve">В современной России экономические приоритеты сменились восприятием жизни и деятельности населения в социальном контексте. Развитие общества отличается постоянными изменениями: пересматриваются традиции, ценности и личностные идеалы, происходит трансформация общественного сознания, образа жизни и стиля общения, создаются новые социальные нормы и установки. Эти преобразования влияют на становление личности, которой присуща активность в освоении социальной действительности. Более того, в последние годы заметно улучшилось социально-экономическое положение молодежи в Российской Федерации, что проявляется в уменьшении смертности, усилении роли здорового </w:t>
      </w:r>
      <w:r w:rsidRPr="00F52CF1">
        <w:rPr>
          <w:rFonts w:ascii="Arial" w:eastAsia="Times New Roman" w:hAnsi="Arial" w:cs="Arial"/>
          <w:color w:val="444444"/>
          <w:sz w:val="24"/>
          <w:szCs w:val="24"/>
          <w:lang w:eastAsia="ru-RU"/>
        </w:rPr>
        <w:lastRenderedPageBreak/>
        <w:t>образа жизни, снижении уровня безработицы и преступности, увеличении количества молодых специалистов с высшим образованием и достижениями в творчестве, спорте и других сферах деятельности. Российская молодежь все чаще занимает активную позицию в вопросе развития гражданского общества, а также стремится к созданию разного рода общественных благ.</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На сегодняшний день в процессе развития нашей страны ведущая роль отводится молодежи как основному носителю ее инновационного потенциала. Согласно Основам государственной молодежной политики Российской Федерации на период до 2025 года молодежь представляет собой социально-демографическую группу, в качестве характеристик которой выступают возрастные особенности, социальное положение, специфические интересы и ценности. Данная группа включает граждан Российской Федерации в возрасте от 14 до 30 лет, а в некоторых случаях до 35 и более лет. По данным Федеральной службы государственной статистики, в России проживает около 33 млн. молодых людей, что составляет 23% населения страны.</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Целью государственной молодежной политики и патриотического воспитания граждан в Свердловской области является целенаправленная, долгосрочно ориентированная деятельность, основанная на взаимодействии государства, общества, бизнеса, социально-демографических групп молодежи и заинтересованных граждан, обеспечивающая:</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комплексное развитие потенциала молодых людей, его реализацию в интересах личности, семьи, общества, малой родины и страны на основе системной пространственно-распределенной инфраструктурной поддержки;</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proofErr w:type="gramStart"/>
      <w:r w:rsidRPr="00F52CF1">
        <w:rPr>
          <w:rFonts w:ascii="Arial" w:eastAsia="Times New Roman" w:hAnsi="Arial" w:cs="Arial"/>
          <w:color w:val="444444"/>
          <w:sz w:val="24"/>
          <w:szCs w:val="24"/>
          <w:lang w:eastAsia="ru-RU"/>
        </w:rPr>
        <w:t>консолидацию усилий субъектов патриотического воспитания в формировании нового образа патриотизма граждан, сочетающего традиционные ценности, принадлежность к культурно-историческим корням своего народа, своей семьи, готовность к военному и трудовому служению со стремлением развивать себя и свою малую родину, принятием позитивных ценностей общемирового развития, нацеленностью на продвижение своей малой родины на высокие общероссийские и мировые позиции.</w:t>
      </w:r>
      <w:proofErr w:type="gramEnd"/>
      <w:r w:rsidRPr="00F52CF1">
        <w:rPr>
          <w:rFonts w:ascii="Arial" w:eastAsia="Times New Roman" w:hAnsi="Arial" w:cs="Arial"/>
          <w:color w:val="444444"/>
          <w:sz w:val="24"/>
          <w:szCs w:val="24"/>
          <w:lang w:eastAsia="ru-RU"/>
        </w:rPr>
        <w:t xml:space="preserve"> Достижение цели осуществимо через реализацию задач, указанных в </w:t>
      </w:r>
      <w:hyperlink r:id="rId50" w:anchor="2PMDAJV" w:history="1">
        <w:r w:rsidRPr="00F52CF1">
          <w:rPr>
            <w:rFonts w:ascii="Arial" w:eastAsia="Times New Roman" w:hAnsi="Arial" w:cs="Arial"/>
            <w:color w:val="3451A0"/>
            <w:sz w:val="24"/>
            <w:szCs w:val="24"/>
            <w:u w:val="single"/>
            <w:lang w:eastAsia="ru-RU"/>
          </w:rPr>
          <w:t>приложении N 1</w:t>
        </w:r>
      </w:hyperlink>
      <w:r w:rsidRPr="00F52CF1">
        <w:rPr>
          <w:rFonts w:ascii="Arial" w:eastAsia="Times New Roman" w:hAnsi="Arial" w:cs="Arial"/>
          <w:color w:val="444444"/>
          <w:sz w:val="24"/>
          <w:szCs w:val="24"/>
          <w:lang w:eastAsia="ru-RU"/>
        </w:rPr>
        <w:t> к государственной программе.</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По данным Управления Федеральной службы государственной статистики по Свердловской области на 01.01.2017 в Свердловской области проживает 789769 молодых граждан в возрасте от 14 до 30 лет. За 2012 - 2015 годы доля молодежи в составе населения Свердловской области сократилась с 22,5% до 19,9%, в 2016 году эти процессы продолжились, и сегодня доля молодежи в составе населения Свердловской области составляет 19,1%.</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Сегодня существует несколько стратегических проблем, которые оказывают влияние на развитие сферы молодежной политики Свердловской области:</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1) демографические процессы:</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сокращение общей численности молодежи и ее доли в численности населения Свердловской области;</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изменение соотношения между разными возрастными группами в составе молодежи;</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сокращение числа молодых работников, потенциальных молодых матерей и молодых семей;</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 xml:space="preserve">2) дефицит доступных площадок и оборудованных помещений для организации работы с молодежью (предоставление услуг для молодежи сельской местности, совершенствование условий для инклюзивного образования молодых людей с ограниченными возможностями здоровья). Количество созданных клубов, центров, домов для молодежи не соответствует потребностям, а </w:t>
      </w:r>
      <w:proofErr w:type="gramStart"/>
      <w:r w:rsidRPr="00F52CF1">
        <w:rPr>
          <w:rFonts w:ascii="Arial" w:eastAsia="Times New Roman" w:hAnsi="Arial" w:cs="Arial"/>
          <w:color w:val="444444"/>
          <w:sz w:val="24"/>
          <w:szCs w:val="24"/>
          <w:lang w:eastAsia="ru-RU"/>
        </w:rPr>
        <w:t>в</w:t>
      </w:r>
      <w:proofErr w:type="gramEnd"/>
      <w:r w:rsidRPr="00F52CF1">
        <w:rPr>
          <w:rFonts w:ascii="Arial" w:eastAsia="Times New Roman" w:hAnsi="Arial" w:cs="Arial"/>
          <w:color w:val="444444"/>
          <w:sz w:val="24"/>
          <w:szCs w:val="24"/>
          <w:lang w:eastAsia="ru-RU"/>
        </w:rPr>
        <w:t xml:space="preserve"> имеющихся - слабая материально-техническая и финансовая база;</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3) отсутствие сбалансированности в размещении инфраструктуры учреждений по работе с молодежью на территории Свердловской области;</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4) содержание, методы и технологии работы с разными демографическими группами молодежи не всегда определяются реальными потребностями молодых людей;</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5) проблема кадрового обеспечения системы учреждений органов по делам молодежи Свердловской области профессионально компетентными специалистами, их пополнения, стимулирования и подготовки к решению современных профессиональных задач.</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Для выстраивания общей стратегии реализации государственной молодежной политики, методической основы Министерством ведется работа по профессиональному взаимодействию с муниципальными образованиями, расположенными на территории Свердловской области. Сегодня на территории Свердловской области работает 47 учреждений по работе с молодежью, в состав которых входит 399 клубов по месту жительства. В учреждениях молодежной политики на постоянной основе занимается 133000 детей, подростков и молодежи (17% от общего количества молодежи Свердловской области). Общее количество военно-патриотических клубов на базе учреждений по работе с молодежью - 203, в которых занимается 9562 человека, 22 клуба молодых семей, в которых занимается 1025 человек.</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lastRenderedPageBreak/>
        <w:t>(</w:t>
      </w:r>
      <w:proofErr w:type="gramStart"/>
      <w:r w:rsidRPr="00F52CF1">
        <w:rPr>
          <w:rFonts w:ascii="Arial" w:eastAsia="Times New Roman" w:hAnsi="Arial" w:cs="Arial"/>
          <w:color w:val="444444"/>
          <w:sz w:val="24"/>
          <w:szCs w:val="24"/>
          <w:lang w:eastAsia="ru-RU"/>
        </w:rPr>
        <w:t>в</w:t>
      </w:r>
      <w:proofErr w:type="gramEnd"/>
      <w:r w:rsidRPr="00F52CF1">
        <w:rPr>
          <w:rFonts w:ascii="Arial" w:eastAsia="Times New Roman" w:hAnsi="Arial" w:cs="Arial"/>
          <w:color w:val="444444"/>
          <w:sz w:val="24"/>
          <w:szCs w:val="24"/>
          <w:lang w:eastAsia="ru-RU"/>
        </w:rPr>
        <w:t xml:space="preserve"> ред. </w:t>
      </w:r>
      <w:hyperlink r:id="rId51" w:history="1">
        <w:r w:rsidRPr="00F52CF1">
          <w:rPr>
            <w:rFonts w:ascii="Arial" w:eastAsia="Times New Roman" w:hAnsi="Arial" w:cs="Arial"/>
            <w:color w:val="3451A0"/>
            <w:sz w:val="24"/>
            <w:szCs w:val="24"/>
            <w:u w:val="single"/>
            <w:lang w:eastAsia="ru-RU"/>
          </w:rPr>
          <w:t>Постановления Правительства Свердловской области от 12.12.2019 N 893-ПП</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В 2017 году Министерство начал реализацию на территории Свердловской области нескольких проектов: "Безопасность жизни" (по шести направлениям: безопасность в сети "Интернет"; безопасность в социуме; профилактика асоциальных заболеваний ВИЧ/СПИД, наркомании и иных зависимостей; экономическая безопасность; дорожно-транспортная и иная безопасность; профилактика экстремизма и терроризма), "Молодежная команда Губернатора" (сегодня на территории Свердловской области создано 65 молодежных представительных органов (молодежная дума, совет или палата)). Министерством ведется активная работа с Молодежным парламентом, Молодежным правительством, Молодежной избирательной комиссией, Ресурсным центром добровольчества Свердловской области "Сила Урала" (развитие волонтерского движения в регионе). Новым направлением деятельности Министерства на предстоящий период станет работа с одаренными детьми, которое будет реализовано совместно с нетиповой образовательной организацией "Фонд поддержки талантливых детей и молодежи "Золотое сечение".</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w:t>
      </w:r>
      <w:proofErr w:type="gramStart"/>
      <w:r w:rsidRPr="00F52CF1">
        <w:rPr>
          <w:rFonts w:ascii="Arial" w:eastAsia="Times New Roman" w:hAnsi="Arial" w:cs="Arial"/>
          <w:color w:val="444444"/>
          <w:sz w:val="24"/>
          <w:szCs w:val="24"/>
          <w:lang w:eastAsia="ru-RU"/>
        </w:rPr>
        <w:t>в</w:t>
      </w:r>
      <w:proofErr w:type="gramEnd"/>
      <w:r w:rsidRPr="00F52CF1">
        <w:rPr>
          <w:rFonts w:ascii="Arial" w:eastAsia="Times New Roman" w:hAnsi="Arial" w:cs="Arial"/>
          <w:color w:val="444444"/>
          <w:sz w:val="24"/>
          <w:szCs w:val="24"/>
          <w:lang w:eastAsia="ru-RU"/>
        </w:rPr>
        <w:t xml:space="preserve"> ред. </w:t>
      </w:r>
      <w:hyperlink r:id="rId52" w:history="1">
        <w:r w:rsidRPr="00F52CF1">
          <w:rPr>
            <w:rFonts w:ascii="Arial" w:eastAsia="Times New Roman" w:hAnsi="Arial" w:cs="Arial"/>
            <w:color w:val="3451A0"/>
            <w:sz w:val="24"/>
            <w:szCs w:val="24"/>
            <w:u w:val="single"/>
            <w:lang w:eastAsia="ru-RU"/>
          </w:rPr>
          <w:t>Постановления Правительства Свердловской области от 12.12.2019 N 893-ПП</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 xml:space="preserve">Участие молодых людей в </w:t>
      </w:r>
      <w:proofErr w:type="spellStart"/>
      <w:r w:rsidRPr="00F52CF1">
        <w:rPr>
          <w:rFonts w:ascii="Arial" w:eastAsia="Times New Roman" w:hAnsi="Arial" w:cs="Arial"/>
          <w:color w:val="444444"/>
          <w:sz w:val="24"/>
          <w:szCs w:val="24"/>
          <w:lang w:eastAsia="ru-RU"/>
        </w:rPr>
        <w:t>форумных</w:t>
      </w:r>
      <w:proofErr w:type="spellEnd"/>
      <w:r w:rsidRPr="00F52CF1">
        <w:rPr>
          <w:rFonts w:ascii="Arial" w:eastAsia="Times New Roman" w:hAnsi="Arial" w:cs="Arial"/>
          <w:color w:val="444444"/>
          <w:sz w:val="24"/>
          <w:szCs w:val="24"/>
          <w:lang w:eastAsia="ru-RU"/>
        </w:rPr>
        <w:t xml:space="preserve"> мероприятиях федерального и регионального уровней является важным показателем выстраивания взаимодействия между Министерством, подведомственными учреждениями и самой молодежью. Поэтому реализация задачи активного вовлечения молодых людей в социально активную деятельность своего муниципального образования, региона в целом является приоритетным направлением работы с молодежью.</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(в ред. </w:t>
      </w:r>
      <w:hyperlink r:id="rId53" w:history="1">
        <w:r w:rsidRPr="00F52CF1">
          <w:rPr>
            <w:rFonts w:ascii="Arial" w:eastAsia="Times New Roman" w:hAnsi="Arial" w:cs="Arial"/>
            <w:color w:val="3451A0"/>
            <w:sz w:val="24"/>
            <w:szCs w:val="24"/>
            <w:u w:val="single"/>
            <w:lang w:eastAsia="ru-RU"/>
          </w:rPr>
          <w:t>Постановления Правительства Свердловской области от 12.12.2019 N 893-ПП</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 xml:space="preserve">При реализации существующих мер, направленных на поддержку молодежного предпринимательства в составе государственной поддержки малого и среднего бизнеса, нерешенным остается целый ряд специфических проблем, влияющих на готовность молодых людей создавать самостоятельные </w:t>
      </w:r>
      <w:proofErr w:type="gramStart"/>
      <w:r w:rsidRPr="00F52CF1">
        <w:rPr>
          <w:rFonts w:ascii="Arial" w:eastAsia="Times New Roman" w:hAnsi="Arial" w:cs="Arial"/>
          <w:color w:val="444444"/>
          <w:sz w:val="24"/>
          <w:szCs w:val="24"/>
          <w:lang w:eastAsia="ru-RU"/>
        </w:rPr>
        <w:t>бизнес-проекты</w:t>
      </w:r>
      <w:proofErr w:type="gramEnd"/>
      <w:r w:rsidRPr="00F52CF1">
        <w:rPr>
          <w:rFonts w:ascii="Arial" w:eastAsia="Times New Roman" w:hAnsi="Arial" w:cs="Arial"/>
          <w:color w:val="444444"/>
          <w:sz w:val="24"/>
          <w:szCs w:val="24"/>
          <w:lang w:eastAsia="ru-RU"/>
        </w:rPr>
        <w:t>. Очевидна необходимость в формировании на территории Свердловской области действенной системы мер, направленных на вовлечение молодых людей в предпринимательскую деятельность.</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 xml:space="preserve">При существующих проблемах развития молодежного предпринимательства, ограниченности ресурсов бюджетов всех уровней применение программно-целевого метода позволит обеспечить системный подход к комплексному решению. Прежде всего, речь идет об определении стратегии вовлечения молодых людей в предпринимательскую деятельность в Свердловской области и </w:t>
      </w:r>
      <w:proofErr w:type="gramStart"/>
      <w:r w:rsidRPr="00F52CF1">
        <w:rPr>
          <w:rFonts w:ascii="Arial" w:eastAsia="Times New Roman" w:hAnsi="Arial" w:cs="Arial"/>
          <w:color w:val="444444"/>
          <w:sz w:val="24"/>
          <w:szCs w:val="24"/>
          <w:lang w:eastAsia="ru-RU"/>
        </w:rPr>
        <w:t>реализации</w:t>
      </w:r>
      <w:proofErr w:type="gramEnd"/>
      <w:r w:rsidRPr="00F52CF1">
        <w:rPr>
          <w:rFonts w:ascii="Arial" w:eastAsia="Times New Roman" w:hAnsi="Arial" w:cs="Arial"/>
          <w:color w:val="444444"/>
          <w:sz w:val="24"/>
          <w:szCs w:val="24"/>
          <w:lang w:eastAsia="ru-RU"/>
        </w:rPr>
        <w:t xml:space="preserve"> основных мер, направленных на пропаганду предпринимательства в </w:t>
      </w:r>
      <w:r w:rsidRPr="00F52CF1">
        <w:rPr>
          <w:rFonts w:ascii="Arial" w:eastAsia="Times New Roman" w:hAnsi="Arial" w:cs="Arial"/>
          <w:color w:val="444444"/>
          <w:sz w:val="24"/>
          <w:szCs w:val="24"/>
          <w:lang w:eastAsia="ru-RU"/>
        </w:rPr>
        <w:lastRenderedPageBreak/>
        <w:t>молодежной среде, отбор наиболее талантливой молодежи, проведение обучающих мероприятий и сопровождение предпринимательских проектов молодых людей на первых этапах их становления.</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Поддержка работающей молодежи имеет особое значение. Как известно, данная категория молодых людей является многочисленной и наиболее социально развитой частью российской молодежи, для которой характерна социальная активность и социальная ответственность. При этом молодежная политика рассматривается как один из механизмов, обеспечивающих достижение целей и решение задач, определенных в Концепции долгосрочного социально-экономического развития Российской Федерации на период до 2020 года.</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 xml:space="preserve">В настоящее время в Свердловской области сохраняется общая неблагоприятная демографическая ситуация. Тенденции к стабилизации воспроизводства населения, наметившиеся в предыдущие годы, хотя и на низком уровне, не решают проблему естественной убыли населения Свердловской области. В связи с этим </w:t>
      </w:r>
      <w:proofErr w:type="gramStart"/>
      <w:r w:rsidRPr="00F52CF1">
        <w:rPr>
          <w:rFonts w:ascii="Arial" w:eastAsia="Times New Roman" w:hAnsi="Arial" w:cs="Arial"/>
          <w:color w:val="444444"/>
          <w:sz w:val="24"/>
          <w:szCs w:val="24"/>
          <w:lang w:eastAsia="ru-RU"/>
        </w:rPr>
        <w:t>важное значение</w:t>
      </w:r>
      <w:proofErr w:type="gramEnd"/>
      <w:r w:rsidRPr="00F52CF1">
        <w:rPr>
          <w:rFonts w:ascii="Arial" w:eastAsia="Times New Roman" w:hAnsi="Arial" w:cs="Arial"/>
          <w:color w:val="444444"/>
          <w:sz w:val="24"/>
          <w:szCs w:val="24"/>
          <w:lang w:eastAsia="ru-RU"/>
        </w:rPr>
        <w:t xml:space="preserve"> имеет разработка программы мер, направленных на удержание на территории Свердловской области работающей молодежи и привлечение молодых граждан к активной и производительной профессионально-трудовой деятельности. При этом особо остро встанет вопрос об эффективности использования работающей молодежи как социально-экономического ресурса инновационного развития. Особую актуальность имеет данный подход для сельских территорий, где общая численность молодежи с каждым годом сокращается.</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Патриотическое воспитание представляет собой систематическую и целенаправленную деятельность органов государственной власти Свердловской области, институтов гражданского общества и семьи по формированию у граждан высокого патриотического сознания, чувства верности своему Отечеству, готовности к выполнению гражданского долга и конституционных обязанностей по защите интересов Родины.</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В течение 2016 года на территории Свердловской области состоялось 113 мероприятий военно-патриотической, гражданско-патриотической направленности, в которых приняло участие 230 тысяч человек в возрасте от 14 до 30 лет, проведена 41 смена оборонно-спортивных лагерей с общим охватом более 2000 человек.</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Поддержка молодых семей в улучшении жилищных условий является важнейшим направлением жилищной политики России.</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 xml:space="preserve">На федеральном уровне с 2002 года реализуется федеральная целевая программа "Жилище" на 2015 - 2020 годы, в состав которой входит подпрограмма "Обеспечение жильем молодых семей". В Свердловской области финансовая поддержка молодых граждан при обеспечении жильем целенаправленно </w:t>
      </w:r>
      <w:r w:rsidRPr="00F52CF1">
        <w:rPr>
          <w:rFonts w:ascii="Arial" w:eastAsia="Times New Roman" w:hAnsi="Arial" w:cs="Arial"/>
          <w:color w:val="444444"/>
          <w:sz w:val="24"/>
          <w:szCs w:val="24"/>
          <w:lang w:eastAsia="ru-RU"/>
        </w:rPr>
        <w:lastRenderedPageBreak/>
        <w:t>осуществляется с 2003 года.</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С использованием бюджетных средств в 2003 - 2015 годах жилищные условия улучшили 3342 молодые семьи, в том числе члены молодежных жилищно-строительных кооперативов.</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В то же время по состоянию на 1 января 2017 года на учете нуждающихся в улучшении жилищных условий в органах местного самоуправления муниципальных образований, расположенных на территории Свердловской области (далее - органы местного самоуправления), состояли 7204 молодые семьи.</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 xml:space="preserve">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w:t>
      </w:r>
      <w:proofErr w:type="gramStart"/>
      <w:r w:rsidRPr="00F52CF1">
        <w:rPr>
          <w:rFonts w:ascii="Arial" w:eastAsia="Times New Roman" w:hAnsi="Arial" w:cs="Arial"/>
          <w:color w:val="444444"/>
          <w:sz w:val="24"/>
          <w:szCs w:val="24"/>
          <w:lang w:eastAsia="ru-RU"/>
        </w:rPr>
        <w:t>значит</w:t>
      </w:r>
      <w:proofErr w:type="gramEnd"/>
      <w:r w:rsidRPr="00F52CF1">
        <w:rPr>
          <w:rFonts w:ascii="Arial" w:eastAsia="Times New Roman" w:hAnsi="Arial" w:cs="Arial"/>
          <w:color w:val="444444"/>
          <w:sz w:val="24"/>
          <w:szCs w:val="24"/>
          <w:lang w:eastAsia="ru-RU"/>
        </w:rPr>
        <w:t xml:space="preserve">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они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Другая категория молодых семей имеет возможность накопить на первоначальный взнос по ипотечному жилищному кредиту и самостоятельно приобрести жилье с привлечением средств данного кредита. Однако, находясь в репродуктивном возрасте, многие молодые семьи после вступления в брак принимают решение о рождении ребенка. В период по уходу за новорожденным ребенком платежеспособность молодой семьи резко снижается в связи с тем, что один из молодых родителей находится в отпуске по уходу за ребенком и получает пособие, а не полноценную заработную плату. В целях предоставления финансовой поддержки молодым семьям при обеспечении жильем в составе государственной программы предусмотрена подпрограмма 4.</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Свердловской области.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Решение жилищной проблемы молодых семей позволит сформировать экономически активный слой населения.</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lastRenderedPageBreak/>
        <w:t>К наиболее серьезным рискам реализации подпрограммы 4 можно отнести такие риски, как изменение законодательства Российской Федерации и законодательства Свердловской области в части сокращения или прекращения финансирования государственных программ Свердловской области и неэффективное управление подпрограммой 4.</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Предоставление молодым семьям - участникам федеральной подпрограммы региональной социальной выплаты в размере 20% от расчетной стоимости жилья за счет средств областного и местных бюджетов, а также исключение требования по ограничению возраста супругов поможет значительно сократить очередь молодых семей по федеральной подпрограмме.</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К наиболее серьезным рискам реализации подпрограммы 5 можно отнести такие риски, как изменение законодательства Свердловской области в части сокращения или прекращения финансирования подпрограммы 5 и неэффективное управление подпрограммой 5.</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Применение программно-целевого метода управления сферой работы с молодежью позволит систематизировать подходы к реализации молодежной политики в Свердловской области и использовать новые механизмы взаимодействия субъектов, осуществляющих деятельность в сфере реализации прав молодежи.</w:t>
      </w:r>
      <w:r w:rsidRPr="00F52CF1">
        <w:rPr>
          <w:rFonts w:ascii="Arial" w:eastAsia="Times New Roman" w:hAnsi="Arial" w:cs="Arial"/>
          <w:color w:val="444444"/>
          <w:sz w:val="24"/>
          <w:szCs w:val="24"/>
          <w:lang w:eastAsia="ru-RU"/>
        </w:rPr>
        <w:br/>
      </w:r>
    </w:p>
    <w:p w:rsidR="00F52CF1" w:rsidRPr="00F52CF1" w:rsidRDefault="00F52CF1" w:rsidP="00F52CF1">
      <w:pPr>
        <w:spacing w:after="240" w:line="240" w:lineRule="auto"/>
        <w:jc w:val="center"/>
        <w:textAlignment w:val="baseline"/>
        <w:outlineLvl w:val="3"/>
        <w:rPr>
          <w:rFonts w:ascii="Arial" w:eastAsia="Times New Roman" w:hAnsi="Arial" w:cs="Arial"/>
          <w:b/>
          <w:bCs/>
          <w:color w:val="444444"/>
          <w:sz w:val="24"/>
          <w:szCs w:val="24"/>
          <w:lang w:eastAsia="ru-RU"/>
        </w:rPr>
      </w:pPr>
      <w:r w:rsidRPr="00F52CF1">
        <w:rPr>
          <w:rFonts w:ascii="Arial" w:eastAsia="Times New Roman" w:hAnsi="Arial" w:cs="Arial"/>
          <w:b/>
          <w:bCs/>
          <w:color w:val="444444"/>
          <w:sz w:val="24"/>
          <w:szCs w:val="24"/>
          <w:lang w:eastAsia="ru-RU"/>
        </w:rPr>
        <w:br/>
      </w:r>
      <w:r w:rsidRPr="00F52CF1">
        <w:rPr>
          <w:rFonts w:ascii="Arial" w:eastAsia="Times New Roman" w:hAnsi="Arial" w:cs="Arial"/>
          <w:b/>
          <w:bCs/>
          <w:color w:val="444444"/>
          <w:sz w:val="24"/>
          <w:szCs w:val="24"/>
          <w:lang w:eastAsia="ru-RU"/>
        </w:rPr>
        <w:br/>
        <w:t>Глава 2. ГОСУДАРСТВЕННОЕ УПРАВЛЕНИЕ РАЗВИТИЕМ ОТРАСЛИ МОЛОДЕЖНОЙ ПОЛИТИКИ В СВЕРДЛОВСКОЙ ОБЛАСТИ</w:t>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Важнейшими условиями достижения целей и решения задач, предусмотренных государственной программой, являются повышение эффективности государственного управления, качества и оперативности предоставления государственных услуг и исполнения государственных функций, развитие кадрового потенциала, научно-методического и информационно-аналитического обеспечения сферы молодежной политики.</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proofErr w:type="gramStart"/>
      <w:r w:rsidRPr="00F52CF1">
        <w:rPr>
          <w:rFonts w:ascii="Arial" w:eastAsia="Times New Roman" w:hAnsi="Arial" w:cs="Arial"/>
          <w:color w:val="444444"/>
          <w:sz w:val="24"/>
          <w:szCs w:val="24"/>
          <w:lang w:eastAsia="ru-RU"/>
        </w:rPr>
        <w:t>Министерство осуществляет функции по выработке и реализации государственной политики в сферах молодежной политики и патриотического воспитания граждан в Свердловской области, а также по нормативно-правовому регулированию, оказанию государственных услуг и управлению государственным имуществом в установленных сферах деятельности в соответствии с </w:t>
      </w:r>
      <w:hyperlink r:id="rId54" w:history="1">
        <w:r w:rsidRPr="00F52CF1">
          <w:rPr>
            <w:rFonts w:ascii="Arial" w:eastAsia="Times New Roman" w:hAnsi="Arial" w:cs="Arial"/>
            <w:color w:val="3451A0"/>
            <w:sz w:val="24"/>
            <w:szCs w:val="24"/>
            <w:u w:val="single"/>
            <w:lang w:eastAsia="ru-RU"/>
          </w:rPr>
          <w:t>Постановлением Правительства Свердловской области от 21.02.2019 N 91-ПП "О Министерстве образования и молодежной политики Свердловской области"</w:t>
        </w:r>
      </w:hyperlink>
      <w:r w:rsidRPr="00F52CF1">
        <w:rPr>
          <w:rFonts w:ascii="Arial" w:eastAsia="Times New Roman" w:hAnsi="Arial" w:cs="Arial"/>
          <w:color w:val="444444"/>
          <w:sz w:val="24"/>
          <w:szCs w:val="24"/>
          <w:lang w:eastAsia="ru-RU"/>
        </w:rPr>
        <w:t>. Министерство работает над созданием профессионального</w:t>
      </w:r>
      <w:proofErr w:type="gramEnd"/>
      <w:r w:rsidRPr="00F52CF1">
        <w:rPr>
          <w:rFonts w:ascii="Arial" w:eastAsia="Times New Roman" w:hAnsi="Arial" w:cs="Arial"/>
          <w:color w:val="444444"/>
          <w:sz w:val="24"/>
          <w:szCs w:val="24"/>
          <w:lang w:eastAsia="ru-RU"/>
        </w:rPr>
        <w:t xml:space="preserve"> сообщества, открытым взаимодействием с общественными институтами.</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lastRenderedPageBreak/>
        <w:t>(часть вторая в ред. </w:t>
      </w:r>
      <w:hyperlink r:id="rId55" w:history="1">
        <w:r w:rsidRPr="00F52CF1">
          <w:rPr>
            <w:rFonts w:ascii="Arial" w:eastAsia="Times New Roman" w:hAnsi="Arial" w:cs="Arial"/>
            <w:color w:val="3451A0"/>
            <w:sz w:val="24"/>
            <w:szCs w:val="24"/>
            <w:u w:val="single"/>
            <w:lang w:eastAsia="ru-RU"/>
          </w:rPr>
          <w:t>Постановления Правительства Свердловской области от 12.12.2019 N 893-ПП</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Нормативно-правовой основой реализации государственной политики в сферах молодежной политики и патриотического воспитания граждан в Свердловской области являются правовые акты Российской Федерации и Свердловской области.</w:t>
      </w:r>
      <w:r w:rsidRPr="00F52CF1">
        <w:rPr>
          <w:rFonts w:ascii="Arial" w:eastAsia="Times New Roman" w:hAnsi="Arial" w:cs="Arial"/>
          <w:color w:val="444444"/>
          <w:sz w:val="24"/>
          <w:szCs w:val="24"/>
          <w:lang w:eastAsia="ru-RU"/>
        </w:rPr>
        <w:br/>
      </w:r>
    </w:p>
    <w:p w:rsidR="00F52CF1" w:rsidRPr="00F52CF1" w:rsidRDefault="00F52CF1" w:rsidP="00F52CF1">
      <w:pPr>
        <w:spacing w:after="240" w:line="240" w:lineRule="auto"/>
        <w:jc w:val="center"/>
        <w:textAlignment w:val="baseline"/>
        <w:outlineLvl w:val="2"/>
        <w:rPr>
          <w:rFonts w:ascii="Arial" w:eastAsia="Times New Roman" w:hAnsi="Arial" w:cs="Arial"/>
          <w:b/>
          <w:bCs/>
          <w:color w:val="444444"/>
          <w:sz w:val="24"/>
          <w:szCs w:val="24"/>
          <w:lang w:eastAsia="ru-RU"/>
        </w:rPr>
      </w:pPr>
      <w:r w:rsidRPr="00F52CF1">
        <w:rPr>
          <w:rFonts w:ascii="Arial" w:eastAsia="Times New Roman" w:hAnsi="Arial" w:cs="Arial"/>
          <w:b/>
          <w:bCs/>
          <w:color w:val="444444"/>
          <w:sz w:val="24"/>
          <w:szCs w:val="24"/>
          <w:lang w:eastAsia="ru-RU"/>
        </w:rPr>
        <w:br/>
      </w:r>
      <w:r w:rsidRPr="00F52CF1">
        <w:rPr>
          <w:rFonts w:ascii="Arial" w:eastAsia="Times New Roman" w:hAnsi="Arial" w:cs="Arial"/>
          <w:b/>
          <w:bCs/>
          <w:color w:val="444444"/>
          <w:sz w:val="24"/>
          <w:szCs w:val="24"/>
          <w:lang w:eastAsia="ru-RU"/>
        </w:rPr>
        <w:br/>
        <w:t>Раздел 2. ЦЕЛИ И ЗАДАЧИ ГОСУДАРСТВЕННОЙ ПРОГРАММЫ</w:t>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Цели, задачи и целевые показатели государственной программы приведены в </w:t>
      </w:r>
      <w:hyperlink r:id="rId56" w:anchor="2PMDAJV" w:history="1">
        <w:r w:rsidRPr="00F52CF1">
          <w:rPr>
            <w:rFonts w:ascii="Arial" w:eastAsia="Times New Roman" w:hAnsi="Arial" w:cs="Arial"/>
            <w:color w:val="3451A0"/>
            <w:sz w:val="24"/>
            <w:szCs w:val="24"/>
            <w:u w:val="single"/>
            <w:lang w:eastAsia="ru-RU"/>
          </w:rPr>
          <w:t>приложении N 1</w:t>
        </w:r>
      </w:hyperlink>
      <w:r w:rsidRPr="00F52CF1">
        <w:rPr>
          <w:rFonts w:ascii="Arial" w:eastAsia="Times New Roman" w:hAnsi="Arial" w:cs="Arial"/>
          <w:color w:val="444444"/>
          <w:sz w:val="24"/>
          <w:szCs w:val="24"/>
          <w:lang w:eastAsia="ru-RU"/>
        </w:rPr>
        <w:t> к государственной программе.</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Расчет целевых показателей государственной программы производится в соответствии с методикой расчета целевых показателей государственной программы, приведенной в приложении N 16 к государственной программе.</w:t>
      </w:r>
      <w:r w:rsidRPr="00F52CF1">
        <w:rPr>
          <w:rFonts w:ascii="Arial" w:eastAsia="Times New Roman" w:hAnsi="Arial" w:cs="Arial"/>
          <w:color w:val="444444"/>
          <w:sz w:val="24"/>
          <w:szCs w:val="24"/>
          <w:lang w:eastAsia="ru-RU"/>
        </w:rPr>
        <w:br/>
      </w:r>
    </w:p>
    <w:p w:rsidR="00F52CF1" w:rsidRPr="00F52CF1" w:rsidRDefault="00F52CF1" w:rsidP="00F52CF1">
      <w:pPr>
        <w:spacing w:after="240" w:line="240" w:lineRule="auto"/>
        <w:jc w:val="center"/>
        <w:textAlignment w:val="baseline"/>
        <w:outlineLvl w:val="2"/>
        <w:rPr>
          <w:rFonts w:ascii="Arial" w:eastAsia="Times New Roman" w:hAnsi="Arial" w:cs="Arial"/>
          <w:b/>
          <w:bCs/>
          <w:color w:val="444444"/>
          <w:sz w:val="24"/>
          <w:szCs w:val="24"/>
          <w:lang w:eastAsia="ru-RU"/>
        </w:rPr>
      </w:pPr>
      <w:r w:rsidRPr="00F52CF1">
        <w:rPr>
          <w:rFonts w:ascii="Arial" w:eastAsia="Times New Roman" w:hAnsi="Arial" w:cs="Arial"/>
          <w:b/>
          <w:bCs/>
          <w:color w:val="444444"/>
          <w:sz w:val="24"/>
          <w:szCs w:val="24"/>
          <w:lang w:eastAsia="ru-RU"/>
        </w:rPr>
        <w:br/>
      </w:r>
      <w:r w:rsidRPr="00F52CF1">
        <w:rPr>
          <w:rFonts w:ascii="Arial" w:eastAsia="Times New Roman" w:hAnsi="Arial" w:cs="Arial"/>
          <w:b/>
          <w:bCs/>
          <w:color w:val="444444"/>
          <w:sz w:val="24"/>
          <w:szCs w:val="24"/>
          <w:lang w:eastAsia="ru-RU"/>
        </w:rPr>
        <w:br/>
        <w:t>Раздел 3. ПЛАН МЕРОПРИЯТИЙ ПО ВЫПОЛНЕНИЮ ГОСУДАРСТВЕННОЙ ПРОГРАММЫ</w:t>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План мероприятий по выполнению государственной программы приведен в </w:t>
      </w:r>
      <w:hyperlink r:id="rId57" w:anchor="2PMDAJV" w:history="1">
        <w:r w:rsidRPr="00F52CF1">
          <w:rPr>
            <w:rFonts w:ascii="Arial" w:eastAsia="Times New Roman" w:hAnsi="Arial" w:cs="Arial"/>
            <w:color w:val="3451A0"/>
            <w:sz w:val="24"/>
            <w:szCs w:val="24"/>
            <w:u w:val="single"/>
            <w:lang w:eastAsia="ru-RU"/>
          </w:rPr>
          <w:t>приложении N 2</w:t>
        </w:r>
      </w:hyperlink>
      <w:r w:rsidRPr="00F52CF1">
        <w:rPr>
          <w:rFonts w:ascii="Arial" w:eastAsia="Times New Roman" w:hAnsi="Arial" w:cs="Arial"/>
          <w:color w:val="444444"/>
          <w:sz w:val="24"/>
          <w:szCs w:val="24"/>
          <w:lang w:eastAsia="ru-RU"/>
        </w:rPr>
        <w:t> к государственной программе.</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Исполнителями мероприятий государственной программы могут выступать:</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1) юридические и (или) физические лица, определенные в соответствии с законодательством Российской Федерации о размещении заказов на поставки товаров, выполнение работ и оказание услуг для государственных и муниципальных нужд и на основании иных договоров гражданско-правового характера;</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2) государственные учреждения Свердловской области;</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3) органы местного самоуправления муниципальных образований, расположенных на территории Свердловской области;</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4) некоммерческие организации, не являющиеся государственными (муниципальными) учреждениями, определенные в соответствии с Бюджетным кодексом Российской Федерации.</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Мероприятия государственной программы осуществляются на основе:</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1) государственных контрактов, заключаемых заказчиком государственной программы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нужд, на основании иных договоров гражданско-правового характера;</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2) государственного задания, устанавливаемого заказчиком государственной программы государственным учреждениям Свердловской области;</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3) соглашений о предоставлении субсидий на иные цели государственным бюджетным и автономным учреждениям Свердловской области;</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4) соглашений о предоставлении субсидий местным бюджетам муниципальных образований, расположенных на территории Свердловской области, на реализацию аналогичных муниципальных программ, реализуемых за счет средств местных бюджетов;</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5) соглашений о предоставлении субсидий некоммерческим организациям, не являющимся государственными и муниципальными учреждениями.</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(абзац введен </w:t>
      </w:r>
      <w:hyperlink r:id="rId58" w:history="1">
        <w:r w:rsidRPr="00F52CF1">
          <w:rPr>
            <w:rFonts w:ascii="Arial" w:eastAsia="Times New Roman" w:hAnsi="Arial" w:cs="Arial"/>
            <w:color w:val="3451A0"/>
            <w:sz w:val="24"/>
            <w:szCs w:val="24"/>
            <w:u w:val="single"/>
            <w:lang w:eastAsia="ru-RU"/>
          </w:rPr>
          <w:t>Постановлением Правительства Свердловской области от 18.04.2019 N 243-ПП</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Значение показателя рассчитывается на основе информации федерального статистического наблюдения "Сведения о сфере государственной молодежной политики".</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(абзац введен </w:t>
      </w:r>
      <w:hyperlink r:id="rId59" w:history="1">
        <w:r w:rsidRPr="00F52CF1">
          <w:rPr>
            <w:rFonts w:ascii="Arial" w:eastAsia="Times New Roman" w:hAnsi="Arial" w:cs="Arial"/>
            <w:color w:val="3451A0"/>
            <w:sz w:val="24"/>
            <w:szCs w:val="24"/>
            <w:u w:val="single"/>
            <w:lang w:eastAsia="ru-RU"/>
          </w:rPr>
          <w:t>Постановлением Правительства Свердловской области от 18.04.2019 N 243-ПП</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Значение показателя рассчитывается по формуле:</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(абзац введен </w:t>
      </w:r>
      <w:hyperlink r:id="rId60" w:history="1">
        <w:r w:rsidRPr="00F52CF1">
          <w:rPr>
            <w:rFonts w:ascii="Arial" w:eastAsia="Times New Roman" w:hAnsi="Arial" w:cs="Arial"/>
            <w:color w:val="3451A0"/>
            <w:sz w:val="24"/>
            <w:szCs w:val="24"/>
            <w:u w:val="single"/>
            <w:lang w:eastAsia="ru-RU"/>
          </w:rPr>
          <w:t>Постановлением Правительства Свердловской области от 18.04.2019 N 243-ПП</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jc w:val="center"/>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br/>
      </w:r>
      <w:proofErr w:type="spellStart"/>
      <w:proofErr w:type="gramStart"/>
      <w:r w:rsidRPr="00F52CF1">
        <w:rPr>
          <w:rFonts w:ascii="Arial" w:eastAsia="Times New Roman" w:hAnsi="Arial" w:cs="Arial"/>
          <w:color w:val="444444"/>
          <w:sz w:val="24"/>
          <w:szCs w:val="24"/>
          <w:lang w:eastAsia="ru-RU"/>
        </w:rPr>
        <w:t>F</w:t>
      </w:r>
      <w:proofErr w:type="gramEnd"/>
      <w:r w:rsidRPr="00F52CF1">
        <w:rPr>
          <w:rFonts w:ascii="Arial" w:eastAsia="Times New Roman" w:hAnsi="Arial" w:cs="Arial"/>
          <w:color w:val="444444"/>
          <w:sz w:val="24"/>
          <w:szCs w:val="24"/>
          <w:lang w:eastAsia="ru-RU"/>
        </w:rPr>
        <w:t>вовл</w:t>
      </w:r>
      <w:proofErr w:type="spellEnd"/>
      <w:r w:rsidRPr="00F52CF1">
        <w:rPr>
          <w:rFonts w:ascii="Arial" w:eastAsia="Times New Roman" w:hAnsi="Arial" w:cs="Arial"/>
          <w:color w:val="444444"/>
          <w:sz w:val="24"/>
          <w:szCs w:val="24"/>
          <w:lang w:eastAsia="ru-RU"/>
        </w:rPr>
        <w:t xml:space="preserve"> = X1 + X2, где:</w:t>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lastRenderedPageBreak/>
        <w:t>(абзац введен </w:t>
      </w:r>
      <w:hyperlink r:id="rId61" w:history="1">
        <w:r w:rsidRPr="00F52CF1">
          <w:rPr>
            <w:rFonts w:ascii="Arial" w:eastAsia="Times New Roman" w:hAnsi="Arial" w:cs="Arial"/>
            <w:color w:val="3451A0"/>
            <w:sz w:val="24"/>
            <w:szCs w:val="24"/>
            <w:u w:val="single"/>
            <w:lang w:eastAsia="ru-RU"/>
          </w:rPr>
          <w:t>Постановлением Правительства Свердловской области от 18.04.2019 N 243-ПП</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proofErr w:type="gramStart"/>
      <w:r w:rsidRPr="00F52CF1">
        <w:rPr>
          <w:rFonts w:ascii="Arial" w:eastAsia="Times New Roman" w:hAnsi="Arial" w:cs="Arial"/>
          <w:color w:val="444444"/>
          <w:sz w:val="24"/>
          <w:szCs w:val="24"/>
          <w:lang w:eastAsia="ru-RU"/>
        </w:rPr>
        <w:t>X1 - численность обучающихся, задействованных в органах ученического самоуправления;</w:t>
      </w:r>
      <w:r w:rsidRPr="00F52CF1">
        <w:rPr>
          <w:rFonts w:ascii="Arial" w:eastAsia="Times New Roman" w:hAnsi="Arial" w:cs="Arial"/>
          <w:color w:val="444444"/>
          <w:sz w:val="24"/>
          <w:szCs w:val="24"/>
          <w:lang w:eastAsia="ru-RU"/>
        </w:rPr>
        <w:br/>
      </w:r>
      <w:proofErr w:type="gramEnd"/>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(абзац введен </w:t>
      </w:r>
      <w:hyperlink r:id="rId62" w:history="1">
        <w:r w:rsidRPr="00F52CF1">
          <w:rPr>
            <w:rFonts w:ascii="Arial" w:eastAsia="Times New Roman" w:hAnsi="Arial" w:cs="Arial"/>
            <w:color w:val="3451A0"/>
            <w:sz w:val="24"/>
            <w:szCs w:val="24"/>
            <w:u w:val="single"/>
            <w:lang w:eastAsia="ru-RU"/>
          </w:rPr>
          <w:t>Постановлением Правительства Свердловской области от 18.04.2019 N 243-ПП</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proofErr w:type="gramStart"/>
      <w:r w:rsidRPr="00F52CF1">
        <w:rPr>
          <w:rFonts w:ascii="Arial" w:eastAsia="Times New Roman" w:hAnsi="Arial" w:cs="Arial"/>
          <w:color w:val="444444"/>
          <w:sz w:val="24"/>
          <w:szCs w:val="24"/>
          <w:lang w:eastAsia="ru-RU"/>
        </w:rPr>
        <w:t>X2 - численность обучающихся, задействованных в органах студенческого самоуправления.</w:t>
      </w:r>
      <w:r w:rsidRPr="00F52CF1">
        <w:rPr>
          <w:rFonts w:ascii="Arial" w:eastAsia="Times New Roman" w:hAnsi="Arial" w:cs="Arial"/>
          <w:color w:val="444444"/>
          <w:sz w:val="24"/>
          <w:szCs w:val="24"/>
          <w:lang w:eastAsia="ru-RU"/>
        </w:rPr>
        <w:br/>
      </w:r>
      <w:proofErr w:type="gramEnd"/>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(абзац введен </w:t>
      </w:r>
      <w:hyperlink r:id="rId63" w:history="1">
        <w:r w:rsidRPr="00F52CF1">
          <w:rPr>
            <w:rFonts w:ascii="Arial" w:eastAsia="Times New Roman" w:hAnsi="Arial" w:cs="Arial"/>
            <w:color w:val="3451A0"/>
            <w:sz w:val="24"/>
            <w:szCs w:val="24"/>
            <w:u w:val="single"/>
            <w:lang w:eastAsia="ru-RU"/>
          </w:rPr>
          <w:t>Постановлением Правительства Свердловской области от 18.04.2019 N 243-ПП</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240" w:line="240" w:lineRule="auto"/>
        <w:textAlignment w:val="baseline"/>
        <w:outlineLvl w:val="3"/>
        <w:rPr>
          <w:rFonts w:ascii="Arial" w:eastAsia="Times New Roman" w:hAnsi="Arial" w:cs="Arial"/>
          <w:b/>
          <w:bCs/>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Показатель 7.7.1.7 "Доля граждан, вовлеченных в добровольческую деятельность"</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(абзац введен </w:t>
      </w:r>
      <w:hyperlink r:id="rId64" w:history="1">
        <w:r w:rsidRPr="00F52CF1">
          <w:rPr>
            <w:rFonts w:ascii="Arial" w:eastAsia="Times New Roman" w:hAnsi="Arial" w:cs="Arial"/>
            <w:color w:val="3451A0"/>
            <w:sz w:val="24"/>
            <w:szCs w:val="24"/>
            <w:u w:val="single"/>
            <w:lang w:eastAsia="ru-RU"/>
          </w:rPr>
          <w:t>Постановлением Правительства Свердловской области от 18.04.2019 N 243-ПП</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Значение показателя рассчитывается на основе информации федерального статистического наблюдения "Сведения о сфере государственной молодежной политики".</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(абзац введен </w:t>
      </w:r>
      <w:hyperlink r:id="rId65" w:history="1">
        <w:r w:rsidRPr="00F52CF1">
          <w:rPr>
            <w:rFonts w:ascii="Arial" w:eastAsia="Times New Roman" w:hAnsi="Arial" w:cs="Arial"/>
            <w:color w:val="3451A0"/>
            <w:sz w:val="24"/>
            <w:szCs w:val="24"/>
            <w:u w:val="single"/>
            <w:lang w:eastAsia="ru-RU"/>
          </w:rPr>
          <w:t>Постановлением Правительства Свердловской области от 18.04.2019 N 243-ПП</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Значение показателя рассчитывается по формуле:</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(абзац введен </w:t>
      </w:r>
      <w:hyperlink r:id="rId66" w:history="1">
        <w:r w:rsidRPr="00F52CF1">
          <w:rPr>
            <w:rFonts w:ascii="Arial" w:eastAsia="Times New Roman" w:hAnsi="Arial" w:cs="Arial"/>
            <w:color w:val="3451A0"/>
            <w:sz w:val="24"/>
            <w:szCs w:val="24"/>
            <w:u w:val="single"/>
            <w:lang w:eastAsia="ru-RU"/>
          </w:rPr>
          <w:t>Постановлением Правительства Свердловской области от 18.04.2019 N 243-ПП</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jc w:val="center"/>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br/>
      </w:r>
      <w:r w:rsidRPr="00F52CF1">
        <w:rPr>
          <w:rFonts w:ascii="Arial" w:eastAsia="Times New Roman" w:hAnsi="Arial" w:cs="Arial"/>
          <w:noProof/>
          <w:color w:val="444444"/>
          <w:sz w:val="24"/>
          <w:szCs w:val="24"/>
          <w:lang w:eastAsia="ru-RU"/>
        </w:rPr>
        <w:drawing>
          <wp:inline distT="0" distB="0" distL="0" distR="0" wp14:anchorId="474EA66B" wp14:editId="2F5330F0">
            <wp:extent cx="1990725" cy="561975"/>
            <wp:effectExtent l="0" t="0" r="9525" b="9525"/>
            <wp:docPr id="1" name="Рисунок 1" descr="https://api.docs.cntd.ru/img/54/35/39/18/2/d8f2b80b-51d4-42c2-9972-8bfecd9ccdcc/P102C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pi.docs.cntd.ru/img/54/35/39/18/2/d8f2b80b-51d4-42c2-9972-8bfecd9ccdcc/P102C0000.png"/>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990725" cy="561975"/>
                    </a:xfrm>
                    <a:prstGeom prst="rect">
                      <a:avLst/>
                    </a:prstGeom>
                    <a:noFill/>
                    <a:ln>
                      <a:noFill/>
                    </a:ln>
                  </pic:spPr>
                </pic:pic>
              </a:graphicData>
            </a:graphic>
          </wp:inline>
        </w:drawing>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lastRenderedPageBreak/>
        <w:t>(абзац введен </w:t>
      </w:r>
      <w:hyperlink r:id="rId68" w:history="1">
        <w:r w:rsidRPr="00F52CF1">
          <w:rPr>
            <w:rFonts w:ascii="Arial" w:eastAsia="Times New Roman" w:hAnsi="Arial" w:cs="Arial"/>
            <w:color w:val="3451A0"/>
            <w:sz w:val="24"/>
            <w:szCs w:val="24"/>
            <w:u w:val="single"/>
            <w:lang w:eastAsia="ru-RU"/>
          </w:rPr>
          <w:t>Постановлением Правительства Свердловской области от 18.04.2019 N 243-ПП</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proofErr w:type="spellStart"/>
      <w:proofErr w:type="gramStart"/>
      <w:r w:rsidRPr="00F52CF1">
        <w:rPr>
          <w:rFonts w:ascii="Arial" w:eastAsia="Times New Roman" w:hAnsi="Arial" w:cs="Arial"/>
          <w:color w:val="444444"/>
          <w:sz w:val="24"/>
          <w:szCs w:val="24"/>
          <w:lang w:eastAsia="ru-RU"/>
        </w:rPr>
        <w:t>X</w:t>
      </w:r>
      <w:proofErr w:type="gramEnd"/>
      <w:r w:rsidRPr="00F52CF1">
        <w:rPr>
          <w:rFonts w:ascii="Arial" w:eastAsia="Times New Roman" w:hAnsi="Arial" w:cs="Arial"/>
          <w:color w:val="444444"/>
          <w:sz w:val="24"/>
          <w:szCs w:val="24"/>
          <w:lang w:eastAsia="ru-RU"/>
        </w:rPr>
        <w:t>вол</w:t>
      </w:r>
      <w:proofErr w:type="spellEnd"/>
      <w:r w:rsidRPr="00F52CF1">
        <w:rPr>
          <w:rFonts w:ascii="Arial" w:eastAsia="Times New Roman" w:hAnsi="Arial" w:cs="Arial"/>
          <w:color w:val="444444"/>
          <w:sz w:val="24"/>
          <w:szCs w:val="24"/>
          <w:lang w:eastAsia="ru-RU"/>
        </w:rPr>
        <w:t xml:space="preserve"> - численность граждан, вовлеченных в добровольческую деятельность;</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(абзац введен </w:t>
      </w:r>
      <w:hyperlink r:id="rId69" w:history="1">
        <w:r w:rsidRPr="00F52CF1">
          <w:rPr>
            <w:rFonts w:ascii="Arial" w:eastAsia="Times New Roman" w:hAnsi="Arial" w:cs="Arial"/>
            <w:color w:val="3451A0"/>
            <w:sz w:val="24"/>
            <w:szCs w:val="24"/>
            <w:u w:val="single"/>
            <w:lang w:eastAsia="ru-RU"/>
          </w:rPr>
          <w:t>Постановлением Правительства Свердловской области от 18.04.2019 N 243-ПП</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proofErr w:type="spellStart"/>
      <w:proofErr w:type="gramStart"/>
      <w:r w:rsidRPr="00F52CF1">
        <w:rPr>
          <w:rFonts w:ascii="Arial" w:eastAsia="Times New Roman" w:hAnsi="Arial" w:cs="Arial"/>
          <w:color w:val="444444"/>
          <w:sz w:val="24"/>
          <w:szCs w:val="24"/>
          <w:lang w:eastAsia="ru-RU"/>
        </w:rPr>
        <w:t>X</w:t>
      </w:r>
      <w:proofErr w:type="gramEnd"/>
      <w:r w:rsidRPr="00F52CF1">
        <w:rPr>
          <w:rFonts w:ascii="Arial" w:eastAsia="Times New Roman" w:hAnsi="Arial" w:cs="Arial"/>
          <w:color w:val="444444"/>
          <w:sz w:val="24"/>
          <w:szCs w:val="24"/>
          <w:lang w:eastAsia="ru-RU"/>
        </w:rPr>
        <w:t>общее</w:t>
      </w:r>
      <w:proofErr w:type="spellEnd"/>
      <w:r w:rsidRPr="00F52CF1">
        <w:rPr>
          <w:rFonts w:ascii="Arial" w:eastAsia="Times New Roman" w:hAnsi="Arial" w:cs="Arial"/>
          <w:color w:val="444444"/>
          <w:sz w:val="24"/>
          <w:szCs w:val="24"/>
          <w:lang w:eastAsia="ru-RU"/>
        </w:rPr>
        <w:t xml:space="preserve"> - численность населения в Свердловской области.</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(абзац введен </w:t>
      </w:r>
      <w:hyperlink r:id="rId70" w:history="1">
        <w:r w:rsidRPr="00F52CF1">
          <w:rPr>
            <w:rFonts w:ascii="Arial" w:eastAsia="Times New Roman" w:hAnsi="Arial" w:cs="Arial"/>
            <w:color w:val="3451A0"/>
            <w:sz w:val="24"/>
            <w:szCs w:val="24"/>
            <w:u w:val="single"/>
            <w:lang w:eastAsia="ru-RU"/>
          </w:rPr>
          <w:t>Постановлением Правительства Свердловской области от 18.04.2019 N 243-ПП</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240" w:line="240" w:lineRule="auto"/>
        <w:textAlignment w:val="baseline"/>
        <w:outlineLvl w:val="3"/>
        <w:rPr>
          <w:rFonts w:ascii="Arial" w:eastAsia="Times New Roman" w:hAnsi="Arial" w:cs="Arial"/>
          <w:b/>
          <w:bCs/>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Показатель 7.7.1.8 "Доля молодежи, задействованной в мероприятиях по вовлечению в творческую деятельность, от общего числа молодежи в Свердловской области"</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(абзац введен </w:t>
      </w:r>
      <w:hyperlink r:id="rId71" w:history="1">
        <w:r w:rsidRPr="00F52CF1">
          <w:rPr>
            <w:rFonts w:ascii="Arial" w:eastAsia="Times New Roman" w:hAnsi="Arial" w:cs="Arial"/>
            <w:color w:val="3451A0"/>
            <w:sz w:val="24"/>
            <w:szCs w:val="24"/>
            <w:u w:val="single"/>
            <w:lang w:eastAsia="ru-RU"/>
          </w:rPr>
          <w:t>Постановлением Правительства Свердловской области от 18.04.2019 N 243-ПП</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Значение показателя рассчитывается на основе информации федерального статистического наблюдения "Сведения о сфере государственной молодежной политики".</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(абзац введен </w:t>
      </w:r>
      <w:hyperlink r:id="rId72" w:history="1">
        <w:r w:rsidRPr="00F52CF1">
          <w:rPr>
            <w:rFonts w:ascii="Arial" w:eastAsia="Times New Roman" w:hAnsi="Arial" w:cs="Arial"/>
            <w:color w:val="3451A0"/>
            <w:sz w:val="24"/>
            <w:szCs w:val="24"/>
            <w:u w:val="single"/>
            <w:lang w:eastAsia="ru-RU"/>
          </w:rPr>
          <w:t>Постановлением Правительства Свердловской области от 18.04.2019 N 243-ПП</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Значение показателя рассчитывается по формуле:</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(абзац введен </w:t>
      </w:r>
      <w:hyperlink r:id="rId73" w:history="1">
        <w:r w:rsidRPr="00F52CF1">
          <w:rPr>
            <w:rFonts w:ascii="Arial" w:eastAsia="Times New Roman" w:hAnsi="Arial" w:cs="Arial"/>
            <w:color w:val="3451A0"/>
            <w:sz w:val="24"/>
            <w:szCs w:val="24"/>
            <w:u w:val="single"/>
            <w:lang w:eastAsia="ru-RU"/>
          </w:rPr>
          <w:t>Постановлением Правительства Свердловской области от 18.04.2019 N 243-ПП</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jc w:val="center"/>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br/>
      </w:r>
      <w:r w:rsidRPr="00F52CF1">
        <w:rPr>
          <w:rFonts w:ascii="Arial" w:eastAsia="Times New Roman" w:hAnsi="Arial" w:cs="Arial"/>
          <w:noProof/>
          <w:color w:val="444444"/>
          <w:sz w:val="24"/>
          <w:szCs w:val="24"/>
          <w:lang w:eastAsia="ru-RU"/>
        </w:rPr>
        <w:drawing>
          <wp:inline distT="0" distB="0" distL="0" distR="0" wp14:anchorId="713B04A9" wp14:editId="002EA9DB">
            <wp:extent cx="2038350" cy="590550"/>
            <wp:effectExtent l="0" t="0" r="0" b="0"/>
            <wp:docPr id="2" name="Рисунок 2" descr="https://api.docs.cntd.ru/img/54/35/39/18/2/d8f2b80b-51d4-42c2-9972-8bfecd9ccdcc/P1039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pi.docs.cntd.ru/img/54/35/39/18/2/d8f2b80b-51d4-42c2-9972-8bfecd9ccdcc/P10390000.png"/>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038350" cy="590550"/>
                    </a:xfrm>
                    <a:prstGeom prst="rect">
                      <a:avLst/>
                    </a:prstGeom>
                    <a:noFill/>
                    <a:ln>
                      <a:noFill/>
                    </a:ln>
                  </pic:spPr>
                </pic:pic>
              </a:graphicData>
            </a:graphic>
          </wp:inline>
        </w:drawing>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(абзац введен </w:t>
      </w:r>
      <w:hyperlink r:id="rId75" w:history="1">
        <w:r w:rsidRPr="00F52CF1">
          <w:rPr>
            <w:rFonts w:ascii="Arial" w:eastAsia="Times New Roman" w:hAnsi="Arial" w:cs="Arial"/>
            <w:color w:val="3451A0"/>
            <w:sz w:val="24"/>
            <w:szCs w:val="24"/>
            <w:u w:val="single"/>
            <w:lang w:eastAsia="ru-RU"/>
          </w:rPr>
          <w:t>Постановлением Правительства Свердловской области от 18.04.2019 N 243-ПП</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proofErr w:type="spellStart"/>
      <w:proofErr w:type="gramStart"/>
      <w:r w:rsidRPr="00F52CF1">
        <w:rPr>
          <w:rFonts w:ascii="Arial" w:eastAsia="Times New Roman" w:hAnsi="Arial" w:cs="Arial"/>
          <w:color w:val="444444"/>
          <w:sz w:val="24"/>
          <w:szCs w:val="24"/>
          <w:lang w:eastAsia="ru-RU"/>
        </w:rPr>
        <w:t>X</w:t>
      </w:r>
      <w:proofErr w:type="gramEnd"/>
      <w:r w:rsidRPr="00F52CF1">
        <w:rPr>
          <w:rFonts w:ascii="Arial" w:eastAsia="Times New Roman" w:hAnsi="Arial" w:cs="Arial"/>
          <w:color w:val="444444"/>
          <w:sz w:val="24"/>
          <w:szCs w:val="24"/>
          <w:lang w:eastAsia="ru-RU"/>
        </w:rPr>
        <w:t>твор</w:t>
      </w:r>
      <w:proofErr w:type="spellEnd"/>
      <w:r w:rsidRPr="00F52CF1">
        <w:rPr>
          <w:rFonts w:ascii="Arial" w:eastAsia="Times New Roman" w:hAnsi="Arial" w:cs="Arial"/>
          <w:color w:val="444444"/>
          <w:sz w:val="24"/>
          <w:szCs w:val="24"/>
          <w:lang w:eastAsia="ru-RU"/>
        </w:rPr>
        <w:t xml:space="preserve"> - численность молодежи, задействованной в мероприятиях по вовлечению в творческую деятельность, таких как конкурсы, смотры, фестивали, форумы по развитию творческих навыков;</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(абзац введен </w:t>
      </w:r>
      <w:hyperlink r:id="rId76" w:history="1">
        <w:r w:rsidRPr="00F52CF1">
          <w:rPr>
            <w:rFonts w:ascii="Arial" w:eastAsia="Times New Roman" w:hAnsi="Arial" w:cs="Arial"/>
            <w:color w:val="3451A0"/>
            <w:sz w:val="24"/>
            <w:szCs w:val="24"/>
            <w:u w:val="single"/>
            <w:lang w:eastAsia="ru-RU"/>
          </w:rPr>
          <w:t>Постановлением Правительства Свердловской области от 18.04.2019 N 243-ПП</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proofErr w:type="spellStart"/>
      <w:proofErr w:type="gramStart"/>
      <w:r w:rsidRPr="00F52CF1">
        <w:rPr>
          <w:rFonts w:ascii="Arial" w:eastAsia="Times New Roman" w:hAnsi="Arial" w:cs="Arial"/>
          <w:color w:val="444444"/>
          <w:sz w:val="24"/>
          <w:szCs w:val="24"/>
          <w:lang w:eastAsia="ru-RU"/>
        </w:rPr>
        <w:t>X</w:t>
      </w:r>
      <w:proofErr w:type="gramEnd"/>
      <w:r w:rsidRPr="00F52CF1">
        <w:rPr>
          <w:rFonts w:ascii="Arial" w:eastAsia="Times New Roman" w:hAnsi="Arial" w:cs="Arial"/>
          <w:color w:val="444444"/>
          <w:sz w:val="24"/>
          <w:szCs w:val="24"/>
          <w:lang w:eastAsia="ru-RU"/>
        </w:rPr>
        <w:t>общее</w:t>
      </w:r>
      <w:proofErr w:type="spellEnd"/>
      <w:r w:rsidRPr="00F52CF1">
        <w:rPr>
          <w:rFonts w:ascii="Arial" w:eastAsia="Times New Roman" w:hAnsi="Arial" w:cs="Arial"/>
          <w:color w:val="444444"/>
          <w:sz w:val="24"/>
          <w:szCs w:val="24"/>
          <w:lang w:eastAsia="ru-RU"/>
        </w:rPr>
        <w:t xml:space="preserve"> - численность молодежи в Свердловской области.</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(абзац введен </w:t>
      </w:r>
      <w:hyperlink r:id="rId77" w:history="1">
        <w:r w:rsidRPr="00F52CF1">
          <w:rPr>
            <w:rFonts w:ascii="Arial" w:eastAsia="Times New Roman" w:hAnsi="Arial" w:cs="Arial"/>
            <w:color w:val="3451A0"/>
            <w:sz w:val="24"/>
            <w:szCs w:val="24"/>
            <w:u w:val="single"/>
            <w:lang w:eastAsia="ru-RU"/>
          </w:rPr>
          <w:t>Постановлением Правительства Свердловской области от 18.04.2019 N 243-ПП</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240" w:line="240" w:lineRule="auto"/>
        <w:textAlignment w:val="baseline"/>
        <w:outlineLvl w:val="3"/>
        <w:rPr>
          <w:rFonts w:ascii="Arial" w:eastAsia="Times New Roman" w:hAnsi="Arial" w:cs="Arial"/>
          <w:b/>
          <w:bCs/>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Показатель 7.7.1.9 "Доля студентов, вовлеченных в клубное студенческое движение, от общего числа студентов в Свердловской области"</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(абзац введен </w:t>
      </w:r>
      <w:hyperlink r:id="rId78" w:history="1">
        <w:r w:rsidRPr="00F52CF1">
          <w:rPr>
            <w:rFonts w:ascii="Arial" w:eastAsia="Times New Roman" w:hAnsi="Arial" w:cs="Arial"/>
            <w:color w:val="3451A0"/>
            <w:sz w:val="24"/>
            <w:szCs w:val="24"/>
            <w:u w:val="single"/>
            <w:lang w:eastAsia="ru-RU"/>
          </w:rPr>
          <w:t>Постановлением Правительства Свердловской области от 18.04.2019 N 243-ПП</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Значение показателя рассчитывается на основе информации ведомственной статистики, отчетов образовательных организаций Свердловской области.</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(абзац введен </w:t>
      </w:r>
      <w:hyperlink r:id="rId79" w:history="1">
        <w:r w:rsidRPr="00F52CF1">
          <w:rPr>
            <w:rFonts w:ascii="Arial" w:eastAsia="Times New Roman" w:hAnsi="Arial" w:cs="Arial"/>
            <w:color w:val="3451A0"/>
            <w:sz w:val="24"/>
            <w:szCs w:val="24"/>
            <w:u w:val="single"/>
            <w:lang w:eastAsia="ru-RU"/>
          </w:rPr>
          <w:t>Постановлением Правительства Свердловской области от 18.04.2019 N 243-ПП</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Значение показателя рассчитывается по формуле:</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(абзац введен </w:t>
      </w:r>
      <w:hyperlink r:id="rId80" w:history="1">
        <w:r w:rsidRPr="00F52CF1">
          <w:rPr>
            <w:rFonts w:ascii="Arial" w:eastAsia="Times New Roman" w:hAnsi="Arial" w:cs="Arial"/>
            <w:color w:val="3451A0"/>
            <w:sz w:val="24"/>
            <w:szCs w:val="24"/>
            <w:u w:val="single"/>
            <w:lang w:eastAsia="ru-RU"/>
          </w:rPr>
          <w:t>Постановлением Правительства Свердловской области от 18.04.2019 N 243-ПП</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jc w:val="center"/>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br/>
      </w:r>
      <w:r w:rsidRPr="00F52CF1">
        <w:rPr>
          <w:rFonts w:ascii="Arial" w:eastAsia="Times New Roman" w:hAnsi="Arial" w:cs="Arial"/>
          <w:noProof/>
          <w:color w:val="444444"/>
          <w:sz w:val="24"/>
          <w:szCs w:val="24"/>
          <w:lang w:eastAsia="ru-RU"/>
        </w:rPr>
        <w:drawing>
          <wp:inline distT="0" distB="0" distL="0" distR="0" wp14:anchorId="187EC8A3" wp14:editId="52E3CBD6">
            <wp:extent cx="2457450" cy="561975"/>
            <wp:effectExtent l="0" t="0" r="0" b="9525"/>
            <wp:docPr id="3" name="Рисунок 3" descr="https://api.docs.cntd.ru/img/54/35/39/18/2/d8f2b80b-51d4-42c2-9972-8bfecd9ccdcc/P1046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pi.docs.cntd.ru/img/54/35/39/18/2/d8f2b80b-51d4-42c2-9972-8bfecd9ccdcc/P10460000.png"/>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457450" cy="561975"/>
                    </a:xfrm>
                    <a:prstGeom prst="rect">
                      <a:avLst/>
                    </a:prstGeom>
                    <a:noFill/>
                    <a:ln>
                      <a:noFill/>
                    </a:ln>
                  </pic:spPr>
                </pic:pic>
              </a:graphicData>
            </a:graphic>
          </wp:inline>
        </w:drawing>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(абзац введен </w:t>
      </w:r>
      <w:hyperlink r:id="rId82" w:history="1">
        <w:r w:rsidRPr="00F52CF1">
          <w:rPr>
            <w:rFonts w:ascii="Arial" w:eastAsia="Times New Roman" w:hAnsi="Arial" w:cs="Arial"/>
            <w:color w:val="3451A0"/>
            <w:sz w:val="24"/>
            <w:szCs w:val="24"/>
            <w:u w:val="single"/>
            <w:lang w:eastAsia="ru-RU"/>
          </w:rPr>
          <w:t>Постановлением Правительства Свердловской области от 18.04.2019 N 243-ПП</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lastRenderedPageBreak/>
        <w:t>F1 - количество студентов, состоящих и принимающих участие в мероприятиях Национальной лиги студенческих клубов;</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(абзац введен </w:t>
      </w:r>
      <w:hyperlink r:id="rId83" w:history="1">
        <w:r w:rsidRPr="00F52CF1">
          <w:rPr>
            <w:rFonts w:ascii="Arial" w:eastAsia="Times New Roman" w:hAnsi="Arial" w:cs="Arial"/>
            <w:color w:val="3451A0"/>
            <w:sz w:val="24"/>
            <w:szCs w:val="24"/>
            <w:u w:val="single"/>
            <w:lang w:eastAsia="ru-RU"/>
          </w:rPr>
          <w:t>Постановлением Правительства Свердловской области от 18.04.2019 N 243-ПП</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F2 - количество студентов, посетивших площадки дискуссионного студенческого клуба "Диалог на равных";</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(абзац введен </w:t>
      </w:r>
      <w:hyperlink r:id="rId84" w:history="1">
        <w:r w:rsidRPr="00F52CF1">
          <w:rPr>
            <w:rFonts w:ascii="Arial" w:eastAsia="Times New Roman" w:hAnsi="Arial" w:cs="Arial"/>
            <w:color w:val="3451A0"/>
            <w:sz w:val="24"/>
            <w:szCs w:val="24"/>
            <w:u w:val="single"/>
            <w:lang w:eastAsia="ru-RU"/>
          </w:rPr>
          <w:t>Постановлением Правительства Свердловской области от 18.04.2019 N 243-ПП</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F3 - количество пользователей из числа студентов, зарегистрированных в мобильном </w:t>
      </w:r>
      <w:hyperlink r:id="rId85" w:anchor="O2JGTV" w:history="1">
        <w:r w:rsidRPr="00F52CF1">
          <w:rPr>
            <w:rFonts w:ascii="Arial" w:eastAsia="Times New Roman" w:hAnsi="Arial" w:cs="Arial"/>
            <w:color w:val="3451A0"/>
            <w:sz w:val="24"/>
            <w:szCs w:val="24"/>
            <w:u w:val="single"/>
            <w:lang w:eastAsia="ru-RU"/>
          </w:rPr>
          <w:t xml:space="preserve">приложении </w:t>
        </w:r>
        <w:proofErr w:type="spellStart"/>
        <w:r w:rsidRPr="00F52CF1">
          <w:rPr>
            <w:rFonts w:ascii="Arial" w:eastAsia="Times New Roman" w:hAnsi="Arial" w:cs="Arial"/>
            <w:color w:val="3451A0"/>
            <w:sz w:val="24"/>
            <w:szCs w:val="24"/>
            <w:u w:val="single"/>
            <w:lang w:eastAsia="ru-RU"/>
          </w:rPr>
          <w:t>OnRussia</w:t>
        </w:r>
        <w:proofErr w:type="spellEnd"/>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(абзац введен </w:t>
      </w:r>
      <w:hyperlink r:id="rId86" w:history="1">
        <w:r w:rsidRPr="00F52CF1">
          <w:rPr>
            <w:rFonts w:ascii="Arial" w:eastAsia="Times New Roman" w:hAnsi="Arial" w:cs="Arial"/>
            <w:color w:val="3451A0"/>
            <w:sz w:val="24"/>
            <w:szCs w:val="24"/>
            <w:u w:val="single"/>
            <w:lang w:eastAsia="ru-RU"/>
          </w:rPr>
          <w:t>Постановлением Правительства Свердловской области от 18.04.2019 N 243-ПП</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proofErr w:type="spellStart"/>
      <w:proofErr w:type="gramStart"/>
      <w:r w:rsidRPr="00F52CF1">
        <w:rPr>
          <w:rFonts w:ascii="Arial" w:eastAsia="Times New Roman" w:hAnsi="Arial" w:cs="Arial"/>
          <w:color w:val="444444"/>
          <w:sz w:val="24"/>
          <w:szCs w:val="24"/>
          <w:lang w:eastAsia="ru-RU"/>
        </w:rPr>
        <w:t>F</w:t>
      </w:r>
      <w:proofErr w:type="gramEnd"/>
      <w:r w:rsidRPr="00F52CF1">
        <w:rPr>
          <w:rFonts w:ascii="Arial" w:eastAsia="Times New Roman" w:hAnsi="Arial" w:cs="Arial"/>
          <w:color w:val="444444"/>
          <w:sz w:val="24"/>
          <w:szCs w:val="24"/>
          <w:lang w:eastAsia="ru-RU"/>
        </w:rPr>
        <w:t>общ</w:t>
      </w:r>
      <w:proofErr w:type="spellEnd"/>
      <w:r w:rsidRPr="00F52CF1">
        <w:rPr>
          <w:rFonts w:ascii="Arial" w:eastAsia="Times New Roman" w:hAnsi="Arial" w:cs="Arial"/>
          <w:color w:val="444444"/>
          <w:sz w:val="24"/>
          <w:szCs w:val="24"/>
          <w:lang w:eastAsia="ru-RU"/>
        </w:rPr>
        <w:t xml:space="preserve"> - общее количество студентов в Свердловской области.</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(абзац введен </w:t>
      </w:r>
      <w:hyperlink r:id="rId87" w:history="1">
        <w:r w:rsidRPr="00F52CF1">
          <w:rPr>
            <w:rFonts w:ascii="Arial" w:eastAsia="Times New Roman" w:hAnsi="Arial" w:cs="Arial"/>
            <w:color w:val="3451A0"/>
            <w:sz w:val="24"/>
            <w:szCs w:val="24"/>
            <w:u w:val="single"/>
            <w:lang w:eastAsia="ru-RU"/>
          </w:rPr>
          <w:t>Постановлением Правительства Свердловской области от 18.04.2019 N 243-ПП</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240" w:line="240" w:lineRule="auto"/>
        <w:textAlignment w:val="baseline"/>
        <w:outlineLvl w:val="3"/>
        <w:rPr>
          <w:rFonts w:ascii="Arial" w:eastAsia="Times New Roman" w:hAnsi="Arial" w:cs="Arial"/>
          <w:b/>
          <w:bCs/>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Показатель 8.8.1.1 "Уровень выполнения целевых показателей государственной программы"</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Значение показателя рассчитывается как соотношение выполненных целевых показателей государственной программы к общему количеству всех целевых показателей государственной программы.</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Показатель за отчетный квартал (отчетный период) считается исполненным, если выполнение составило 100% к плановому показателю отчетного квартала (отчетного периода).</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Значение показателя рассчитывается по формуле:</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jc w:val="center"/>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br/>
      </w:r>
      <w:r w:rsidRPr="00F52CF1">
        <w:rPr>
          <w:rFonts w:ascii="Arial" w:eastAsia="Times New Roman" w:hAnsi="Arial" w:cs="Arial"/>
          <w:noProof/>
          <w:color w:val="444444"/>
          <w:sz w:val="24"/>
          <w:szCs w:val="24"/>
          <w:lang w:eastAsia="ru-RU"/>
        </w:rPr>
        <w:drawing>
          <wp:inline distT="0" distB="0" distL="0" distR="0" wp14:anchorId="462BE139" wp14:editId="1C6C2F56">
            <wp:extent cx="1628775" cy="495300"/>
            <wp:effectExtent l="0" t="0" r="9525" b="0"/>
            <wp:docPr id="4" name="Рисунок 4" descr="https://api.docs.cntd.ru/img/54/35/39/18/2/d8f2b80b-51d4-42c2-9972-8bfecd9ccdcc/P1055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pi.docs.cntd.ru/img/54/35/39/18/2/d8f2b80b-51d4-42c2-9972-8bfecd9ccdcc/P10550000.png"/>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628775" cy="495300"/>
                    </a:xfrm>
                    <a:prstGeom prst="rect">
                      <a:avLst/>
                    </a:prstGeom>
                    <a:noFill/>
                    <a:ln>
                      <a:noFill/>
                    </a:ln>
                  </pic:spPr>
                </pic:pic>
              </a:graphicData>
            </a:graphic>
          </wp:inline>
        </w:drawing>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lastRenderedPageBreak/>
        <w:br/>
      </w: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proofErr w:type="spellStart"/>
      <w:r w:rsidRPr="00F52CF1">
        <w:rPr>
          <w:rFonts w:ascii="Arial" w:eastAsia="Times New Roman" w:hAnsi="Arial" w:cs="Arial"/>
          <w:color w:val="444444"/>
          <w:sz w:val="24"/>
          <w:szCs w:val="24"/>
          <w:lang w:eastAsia="ru-RU"/>
        </w:rPr>
        <w:t>Uv</w:t>
      </w:r>
      <w:proofErr w:type="spellEnd"/>
      <w:r w:rsidRPr="00F52CF1">
        <w:rPr>
          <w:rFonts w:ascii="Arial" w:eastAsia="Times New Roman" w:hAnsi="Arial" w:cs="Arial"/>
          <w:color w:val="444444"/>
          <w:sz w:val="24"/>
          <w:szCs w:val="24"/>
          <w:lang w:eastAsia="ru-RU"/>
        </w:rPr>
        <w:t xml:space="preserve"> - уровень выполнения целевых показателей государственной программы;</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n1 - количество выполненных целевых показателей государственной программы;</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n - общее количество всех целевых показателей государственной программы.</w:t>
      </w:r>
      <w:r w:rsidRPr="00F52CF1">
        <w:rPr>
          <w:rFonts w:ascii="Arial" w:eastAsia="Times New Roman" w:hAnsi="Arial" w:cs="Arial"/>
          <w:color w:val="444444"/>
          <w:sz w:val="24"/>
          <w:szCs w:val="24"/>
          <w:lang w:eastAsia="ru-RU"/>
        </w:rPr>
        <w:br/>
      </w:r>
    </w:p>
    <w:p w:rsidR="00F52CF1" w:rsidRPr="00F52CF1" w:rsidRDefault="00F52CF1" w:rsidP="00F52CF1">
      <w:pPr>
        <w:spacing w:after="240" w:line="240" w:lineRule="auto"/>
        <w:textAlignment w:val="baseline"/>
        <w:outlineLvl w:val="3"/>
        <w:rPr>
          <w:rFonts w:ascii="Arial" w:eastAsia="Times New Roman" w:hAnsi="Arial" w:cs="Arial"/>
          <w:b/>
          <w:bCs/>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Показатель 8.8.1.2 "Мониторинг качества оказания государственных услуг"</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Значение показателя определяется в соответствии с </w:t>
      </w:r>
      <w:hyperlink r:id="rId89" w:anchor="BIIO79" w:history="1">
        <w:r w:rsidRPr="00F52CF1">
          <w:rPr>
            <w:rFonts w:ascii="Arial" w:eastAsia="Times New Roman" w:hAnsi="Arial" w:cs="Arial"/>
            <w:color w:val="3451A0"/>
            <w:sz w:val="24"/>
            <w:szCs w:val="24"/>
            <w:u w:val="single"/>
            <w:lang w:eastAsia="ru-RU"/>
          </w:rPr>
          <w:t>Порядком проведения мониторинга качества предоставления государственных и муниципальных услуг в Свердловской области</w:t>
        </w:r>
      </w:hyperlink>
      <w:r w:rsidRPr="00F52CF1">
        <w:rPr>
          <w:rFonts w:ascii="Arial" w:eastAsia="Times New Roman" w:hAnsi="Arial" w:cs="Arial"/>
          <w:color w:val="444444"/>
          <w:sz w:val="24"/>
          <w:szCs w:val="24"/>
          <w:lang w:eastAsia="ru-RU"/>
        </w:rPr>
        <w:t>, утвержденным </w:t>
      </w:r>
      <w:hyperlink r:id="rId90" w:history="1">
        <w:r w:rsidRPr="00F52CF1">
          <w:rPr>
            <w:rFonts w:ascii="Arial" w:eastAsia="Times New Roman" w:hAnsi="Arial" w:cs="Arial"/>
            <w:color w:val="3451A0"/>
            <w:sz w:val="24"/>
            <w:szCs w:val="24"/>
            <w:u w:val="single"/>
            <w:lang w:eastAsia="ru-RU"/>
          </w:rPr>
          <w:t>Постановлением Правительства Свердловской области от 29.01.2013 N 100-ПП "Об организации проведения мониторинга качества предоставления государственных и муниципальных услуг в Свердловской области"</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Мониторинг качества оказания государственных услуг проводится ежеквартально в соответствии с представленными отчетами подведомственных государственных учреждений о выполнении государственного задания за отчетный период.</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Показатель за отчетный квартал считается выполненным при наличии отчета о проведении мониторинга качества оказания государственных услуг за отчетный период.</w:t>
      </w:r>
      <w:r w:rsidRPr="00F52CF1">
        <w:rPr>
          <w:rFonts w:ascii="Arial" w:eastAsia="Times New Roman" w:hAnsi="Arial" w:cs="Arial"/>
          <w:color w:val="444444"/>
          <w:sz w:val="24"/>
          <w:szCs w:val="24"/>
          <w:lang w:eastAsia="ru-RU"/>
        </w:rPr>
        <w:br/>
      </w:r>
    </w:p>
    <w:p w:rsidR="00F52CF1" w:rsidRPr="00F52CF1" w:rsidRDefault="00F52CF1" w:rsidP="00F52CF1">
      <w:pPr>
        <w:spacing w:after="240" w:line="240" w:lineRule="auto"/>
        <w:textAlignment w:val="baseline"/>
        <w:outlineLvl w:val="3"/>
        <w:rPr>
          <w:rFonts w:ascii="Arial" w:eastAsia="Times New Roman" w:hAnsi="Arial" w:cs="Arial"/>
          <w:b/>
          <w:bCs/>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Показатель 8.8.1.3 "Доля подведомственных государственных учреждений Свердловской области, выполнивших государственное задание в полном объеме, от общего количества подведомственных государственных учреждений Свердловской области"</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Значение показателя рассчитывается как соотношение количества учреждений, выполнивших государственное задание в полном объеме за отчетный период, от общего количества учреждений, которым утверждено государственное задание, умноженное на 100%.</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Данные о количестве учреждений, выполнивших государственное задание в полном объеме в отчетном периоде, определяются по результатам отчета о проведении мониторинга качества оказания государственных услуг за отчетный период.</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Значение показателя рассчитывается по формуле:</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jc w:val="center"/>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br/>
      </w:r>
      <w:r w:rsidRPr="00F52CF1">
        <w:rPr>
          <w:rFonts w:ascii="Arial" w:eastAsia="Times New Roman" w:hAnsi="Arial" w:cs="Arial"/>
          <w:noProof/>
          <w:color w:val="444444"/>
          <w:sz w:val="24"/>
          <w:szCs w:val="24"/>
          <w:lang w:eastAsia="ru-RU"/>
        </w:rPr>
        <w:drawing>
          <wp:inline distT="0" distB="0" distL="0" distR="0" wp14:anchorId="65564228" wp14:editId="3934E182">
            <wp:extent cx="1628775" cy="495300"/>
            <wp:effectExtent l="0" t="0" r="9525" b="0"/>
            <wp:docPr id="5" name="Рисунок 5" descr="https://api.docs.cntd.ru/img/54/35/39/18/2/d8f2b80b-51d4-42c2-9972-8bfecd9ccdcc/P1063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pi.docs.cntd.ru/img/54/35/39/18/2/d8f2b80b-51d4-42c2-9972-8bfecd9ccdcc/P10630000.png"/>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628775" cy="495300"/>
                    </a:xfrm>
                    <a:prstGeom prst="rect">
                      <a:avLst/>
                    </a:prstGeom>
                    <a:noFill/>
                    <a:ln>
                      <a:noFill/>
                    </a:ln>
                  </pic:spPr>
                </pic:pic>
              </a:graphicData>
            </a:graphic>
          </wp:inline>
        </w:drawing>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proofErr w:type="spellStart"/>
      <w:r w:rsidRPr="00F52CF1">
        <w:rPr>
          <w:rFonts w:ascii="Arial" w:eastAsia="Times New Roman" w:hAnsi="Arial" w:cs="Arial"/>
          <w:color w:val="444444"/>
          <w:sz w:val="24"/>
          <w:szCs w:val="24"/>
          <w:lang w:eastAsia="ru-RU"/>
        </w:rPr>
        <w:t>Du</w:t>
      </w:r>
      <w:proofErr w:type="spellEnd"/>
      <w:r w:rsidRPr="00F52CF1">
        <w:rPr>
          <w:rFonts w:ascii="Arial" w:eastAsia="Times New Roman" w:hAnsi="Arial" w:cs="Arial"/>
          <w:color w:val="444444"/>
          <w:sz w:val="24"/>
          <w:szCs w:val="24"/>
          <w:lang w:eastAsia="ru-RU"/>
        </w:rPr>
        <w:t xml:space="preserve"> - доля подведомственных государственных учреждений, выполнивших государственное задание в полном объеме;</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n1 - количество учреждений, выполнивших государственное задание в полном объеме в отчетном периоде;</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n - общее количество подведомственных государственных учреждений, которым утверждено государственное задание на отчетный период.</w:t>
      </w:r>
      <w:r w:rsidRPr="00F52CF1">
        <w:rPr>
          <w:rFonts w:ascii="Arial" w:eastAsia="Times New Roman" w:hAnsi="Arial" w:cs="Arial"/>
          <w:color w:val="444444"/>
          <w:sz w:val="24"/>
          <w:szCs w:val="24"/>
          <w:lang w:eastAsia="ru-RU"/>
        </w:rPr>
        <w:br/>
      </w:r>
    </w:p>
    <w:p w:rsidR="00F52CF1" w:rsidRPr="00F52CF1" w:rsidRDefault="00F52CF1" w:rsidP="00F52CF1">
      <w:pPr>
        <w:spacing w:after="240" w:line="240" w:lineRule="auto"/>
        <w:textAlignment w:val="baseline"/>
        <w:outlineLvl w:val="3"/>
        <w:rPr>
          <w:rFonts w:ascii="Arial" w:eastAsia="Times New Roman" w:hAnsi="Arial" w:cs="Arial"/>
          <w:b/>
          <w:bCs/>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Показатель 8.8.1.4 "Доля проведенных проверочных мероприятий подведомственных учреждений от количества запланированных"</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Значение показателя определяется как соотношение количества проведенных проверочных мероприятий подведомственных учреждений за отчетный период, к количеству запланированных проверочных мероприятий за отчетный период в отношении подведомственных государственных учреждений в соответствии с планом проверочных мероприятий. Показатель измеряется в процентах.</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Значение показателя рассчитывается по формуле:</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jc w:val="center"/>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br/>
      </w:r>
      <w:r w:rsidRPr="00F52CF1">
        <w:rPr>
          <w:rFonts w:ascii="Arial" w:eastAsia="Times New Roman" w:hAnsi="Arial" w:cs="Arial"/>
          <w:noProof/>
          <w:color w:val="444444"/>
          <w:sz w:val="24"/>
          <w:szCs w:val="24"/>
          <w:lang w:eastAsia="ru-RU"/>
        </w:rPr>
        <w:drawing>
          <wp:inline distT="0" distB="0" distL="0" distR="0" wp14:anchorId="2F137F9B" wp14:editId="1A132BD6">
            <wp:extent cx="1628775" cy="495300"/>
            <wp:effectExtent l="0" t="0" r="9525" b="0"/>
            <wp:docPr id="6" name="Рисунок 6" descr="https://api.docs.cntd.ru/img/54/35/39/18/2/d8f2b80b-51d4-42c2-9972-8bfecd9ccdcc/P106B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api.docs.cntd.ru/img/54/35/39/18/2/d8f2b80b-51d4-42c2-9972-8bfecd9ccdcc/P106B0000.png"/>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628775" cy="495300"/>
                    </a:xfrm>
                    <a:prstGeom prst="rect">
                      <a:avLst/>
                    </a:prstGeom>
                    <a:noFill/>
                    <a:ln>
                      <a:noFill/>
                    </a:ln>
                  </pic:spPr>
                </pic:pic>
              </a:graphicData>
            </a:graphic>
          </wp:inline>
        </w:drawing>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proofErr w:type="spellStart"/>
      <w:r w:rsidRPr="00F52CF1">
        <w:rPr>
          <w:rFonts w:ascii="Arial" w:eastAsia="Times New Roman" w:hAnsi="Arial" w:cs="Arial"/>
          <w:color w:val="444444"/>
          <w:sz w:val="24"/>
          <w:szCs w:val="24"/>
          <w:lang w:eastAsia="ru-RU"/>
        </w:rPr>
        <w:t>Du</w:t>
      </w:r>
      <w:proofErr w:type="spellEnd"/>
      <w:r w:rsidRPr="00F52CF1">
        <w:rPr>
          <w:rFonts w:ascii="Arial" w:eastAsia="Times New Roman" w:hAnsi="Arial" w:cs="Arial"/>
          <w:color w:val="444444"/>
          <w:sz w:val="24"/>
          <w:szCs w:val="24"/>
          <w:lang w:eastAsia="ru-RU"/>
        </w:rPr>
        <w:t xml:space="preserve"> - доля проведенных проверочных мероприятий подведомственных учреждений;</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n1 - количество проведенных проверочных мероприятий подведомственных учреждений за отчетный период;</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 xml:space="preserve">n - количество запланированных проверочных мероприятий в отчетном периоде в отношении подведомственных государственных учреждений в </w:t>
      </w:r>
      <w:r w:rsidRPr="00F52CF1">
        <w:rPr>
          <w:rFonts w:ascii="Arial" w:eastAsia="Times New Roman" w:hAnsi="Arial" w:cs="Arial"/>
          <w:color w:val="444444"/>
          <w:sz w:val="24"/>
          <w:szCs w:val="24"/>
          <w:lang w:eastAsia="ru-RU"/>
        </w:rPr>
        <w:lastRenderedPageBreak/>
        <w:t>соответствии с планом проверочных мероприятий.</w:t>
      </w:r>
      <w:r w:rsidRPr="00F52CF1">
        <w:rPr>
          <w:rFonts w:ascii="Arial" w:eastAsia="Times New Roman" w:hAnsi="Arial" w:cs="Arial"/>
          <w:color w:val="444444"/>
          <w:sz w:val="24"/>
          <w:szCs w:val="24"/>
          <w:lang w:eastAsia="ru-RU"/>
        </w:rPr>
        <w:br/>
      </w:r>
    </w:p>
    <w:p w:rsidR="00F52CF1" w:rsidRPr="00F52CF1" w:rsidRDefault="00F52CF1" w:rsidP="00F52CF1">
      <w:pPr>
        <w:spacing w:after="240" w:line="240" w:lineRule="auto"/>
        <w:textAlignment w:val="baseline"/>
        <w:outlineLvl w:val="3"/>
        <w:rPr>
          <w:rFonts w:ascii="Arial" w:eastAsia="Times New Roman" w:hAnsi="Arial" w:cs="Arial"/>
          <w:b/>
          <w:bCs/>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Показатель 8.8.1.5 "Объем просроченной кредиторской задолженности по обязательствам областного бюджета"</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Значение показателя формируется в соответствии с порядком заполнения справочной таблицы к отчету об исполнении консолидированного бюджета субъекта Российской Федерации (ф. 0503387).</w:t>
      </w:r>
      <w:r w:rsidRPr="00F52CF1">
        <w:rPr>
          <w:rFonts w:ascii="Arial" w:eastAsia="Times New Roman" w:hAnsi="Arial" w:cs="Arial"/>
          <w:color w:val="444444"/>
          <w:sz w:val="24"/>
          <w:szCs w:val="24"/>
          <w:lang w:eastAsia="ru-RU"/>
        </w:rPr>
        <w:br/>
      </w:r>
    </w:p>
    <w:p w:rsidR="00F52CF1" w:rsidRPr="00F52CF1" w:rsidRDefault="00F52CF1" w:rsidP="00F52CF1">
      <w:pPr>
        <w:spacing w:after="240" w:line="240" w:lineRule="auto"/>
        <w:textAlignment w:val="baseline"/>
        <w:outlineLvl w:val="3"/>
        <w:rPr>
          <w:rFonts w:ascii="Arial" w:eastAsia="Times New Roman" w:hAnsi="Arial" w:cs="Arial"/>
          <w:b/>
          <w:bCs/>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Показатель 8.8.1.6 "Объем просроченной кредиторской задолженности по подведомственным государственным автономным учреждениям Свердловской области"</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proofErr w:type="gramStart"/>
      <w:r w:rsidRPr="00F52CF1">
        <w:rPr>
          <w:rFonts w:ascii="Arial" w:eastAsia="Times New Roman" w:hAnsi="Arial" w:cs="Arial"/>
          <w:color w:val="444444"/>
          <w:sz w:val="24"/>
          <w:szCs w:val="24"/>
          <w:lang w:eastAsia="ru-RU"/>
        </w:rPr>
        <w:t>Значение показателя формируется в соответствии с порядком заполнения справочной таблицы к отчету об исполнении консолидированного бюджета субъекта Российской Федерации (ф. 0503769), установленным </w:t>
      </w:r>
      <w:hyperlink r:id="rId92" w:anchor="7D20K3" w:history="1">
        <w:r w:rsidRPr="00F52CF1">
          <w:rPr>
            <w:rFonts w:ascii="Arial" w:eastAsia="Times New Roman" w:hAnsi="Arial" w:cs="Arial"/>
            <w:color w:val="3451A0"/>
            <w:sz w:val="24"/>
            <w:szCs w:val="24"/>
            <w:u w:val="single"/>
            <w:lang w:eastAsia="ru-RU"/>
          </w:rPr>
          <w:t>Приказом Министерства финансов Российской Федерации от 25.03.2011 N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hyperlink>
      <w:r w:rsidRPr="00F52CF1">
        <w:rPr>
          <w:rFonts w:ascii="Arial" w:eastAsia="Times New Roman" w:hAnsi="Arial" w:cs="Arial"/>
          <w:color w:val="444444"/>
          <w:sz w:val="24"/>
          <w:szCs w:val="24"/>
          <w:lang w:eastAsia="ru-RU"/>
        </w:rPr>
        <w:t>.</w:t>
      </w:r>
      <w:r w:rsidRPr="00F52CF1">
        <w:rPr>
          <w:rFonts w:ascii="Arial" w:eastAsia="Times New Roman" w:hAnsi="Arial" w:cs="Arial"/>
          <w:color w:val="444444"/>
          <w:sz w:val="24"/>
          <w:szCs w:val="24"/>
          <w:lang w:eastAsia="ru-RU"/>
        </w:rPr>
        <w:br/>
      </w:r>
      <w:proofErr w:type="gramEnd"/>
    </w:p>
    <w:p w:rsidR="00F52CF1" w:rsidRPr="00F52CF1" w:rsidRDefault="00F52CF1" w:rsidP="00F52CF1">
      <w:pPr>
        <w:spacing w:after="240" w:line="240" w:lineRule="auto"/>
        <w:textAlignment w:val="baseline"/>
        <w:outlineLvl w:val="3"/>
        <w:rPr>
          <w:rFonts w:ascii="Arial" w:eastAsia="Times New Roman" w:hAnsi="Arial" w:cs="Arial"/>
          <w:b/>
          <w:bCs/>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Показатель 8.8.2.1 "Доля специалистов Департамента, повысивших квалификацию в соответствующем году, в общем количестве сотрудников Департамента молодежной политики Свердловской области"</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Значение показателя рассчитывается как соотношение специалистов Департамента, повысивших квалификацию в текущем отчетном периоде, к общему количеству специалистов Департамента, включенных в план повышения квалификации (на основании отчетов). Показатель измеряется в процентах.</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Значение показателя рассчитывается по формуле:</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jc w:val="center"/>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br/>
      </w:r>
      <w:r w:rsidRPr="00F52CF1">
        <w:rPr>
          <w:rFonts w:ascii="Arial" w:eastAsia="Times New Roman" w:hAnsi="Arial" w:cs="Arial"/>
          <w:noProof/>
          <w:color w:val="444444"/>
          <w:sz w:val="24"/>
          <w:szCs w:val="24"/>
          <w:lang w:eastAsia="ru-RU"/>
        </w:rPr>
        <w:drawing>
          <wp:inline distT="0" distB="0" distL="0" distR="0" wp14:anchorId="78552426" wp14:editId="7558B419">
            <wp:extent cx="1628775" cy="495300"/>
            <wp:effectExtent l="0" t="0" r="9525" b="0"/>
            <wp:docPr id="7" name="Рисунок 7" descr="https://api.docs.cntd.ru/img/54/35/39/18/2/d8f2b80b-51d4-42c2-9972-8bfecd9ccdcc/P1079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api.docs.cntd.ru/img/54/35/39/18/2/d8f2b80b-51d4-42c2-9972-8bfecd9ccdcc/P10790000.png"/>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628775" cy="495300"/>
                    </a:xfrm>
                    <a:prstGeom prst="rect">
                      <a:avLst/>
                    </a:prstGeom>
                    <a:noFill/>
                    <a:ln>
                      <a:noFill/>
                    </a:ln>
                  </pic:spPr>
                </pic:pic>
              </a:graphicData>
            </a:graphic>
          </wp:inline>
        </w:drawing>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proofErr w:type="spellStart"/>
      <w:r w:rsidRPr="00F52CF1">
        <w:rPr>
          <w:rFonts w:ascii="Arial" w:eastAsia="Times New Roman" w:hAnsi="Arial" w:cs="Arial"/>
          <w:color w:val="444444"/>
          <w:sz w:val="24"/>
          <w:szCs w:val="24"/>
          <w:lang w:eastAsia="ru-RU"/>
        </w:rPr>
        <w:t>Ds</w:t>
      </w:r>
      <w:proofErr w:type="spellEnd"/>
      <w:r w:rsidRPr="00F52CF1">
        <w:rPr>
          <w:rFonts w:ascii="Arial" w:eastAsia="Times New Roman" w:hAnsi="Arial" w:cs="Arial"/>
          <w:color w:val="444444"/>
          <w:sz w:val="24"/>
          <w:szCs w:val="24"/>
          <w:lang w:eastAsia="ru-RU"/>
        </w:rPr>
        <w:t xml:space="preserve"> - доля специалистов Департамента, повысивших квалификацию в соответствующем году;</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lastRenderedPageBreak/>
        <w:t>n1 - количество специалистов Департамента, повысивших квалификацию в соответствующем отчетном периоде, на основании отчетов о повышении квалификации;</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n - общее количество специалистов Департамента, включенных в план повышения квалификации (на основании отчетов).</w:t>
      </w:r>
      <w:r w:rsidRPr="00F52CF1">
        <w:rPr>
          <w:rFonts w:ascii="Arial" w:eastAsia="Times New Roman" w:hAnsi="Arial" w:cs="Arial"/>
          <w:color w:val="444444"/>
          <w:sz w:val="24"/>
          <w:szCs w:val="24"/>
          <w:lang w:eastAsia="ru-RU"/>
        </w:rPr>
        <w:br/>
      </w:r>
    </w:p>
    <w:p w:rsidR="00F52CF1" w:rsidRPr="00F52CF1" w:rsidRDefault="00F52CF1" w:rsidP="00F52CF1">
      <w:pPr>
        <w:spacing w:after="240" w:line="240" w:lineRule="auto"/>
        <w:textAlignment w:val="baseline"/>
        <w:outlineLvl w:val="3"/>
        <w:rPr>
          <w:rFonts w:ascii="Arial" w:eastAsia="Times New Roman" w:hAnsi="Arial" w:cs="Arial"/>
          <w:b/>
          <w:bCs/>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Показатель 8.8.2.2 "Уровень качества финансового менеджмента, осуществляемого главным распорядителем бюджетных средств"</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Значение показателя рассчитывается по итогам проведения мониторинга качества финансового менеджмента, проводимого в соответствии с Распоряжением Правительства Свердловской области от 20.09.2012 N 1837-РП "О порядке проведения мониторинга качества финансового менеджмента, осуществляемого главными распорядителями средств областного бюджета", согласно следующей формуле:</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jc w:val="center"/>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br/>
      </w:r>
      <w:r w:rsidRPr="00F52CF1">
        <w:rPr>
          <w:rFonts w:ascii="Arial" w:eastAsia="Times New Roman" w:hAnsi="Arial" w:cs="Arial"/>
          <w:noProof/>
          <w:color w:val="444444"/>
          <w:sz w:val="24"/>
          <w:szCs w:val="24"/>
          <w:lang w:eastAsia="ru-RU"/>
        </w:rPr>
        <w:drawing>
          <wp:inline distT="0" distB="0" distL="0" distR="0" wp14:anchorId="1A365B41" wp14:editId="3257979E">
            <wp:extent cx="1504950" cy="323850"/>
            <wp:effectExtent l="0" t="0" r="0" b="0"/>
            <wp:docPr id="8" name="Рисунок 8" descr="https://api.docs.cntd.ru/img/54/35/39/18/2/d8f2b80b-51d4-42c2-9972-8bfecd9ccdcc/P108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api.docs.cntd.ru/img/54/35/39/18/2/d8f2b80b-51d4-42c2-9972-8bfecd9ccdcc/P10800000.png"/>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504950" cy="323850"/>
                    </a:xfrm>
                    <a:prstGeom prst="rect">
                      <a:avLst/>
                    </a:prstGeom>
                    <a:noFill/>
                    <a:ln>
                      <a:noFill/>
                    </a:ln>
                  </pic:spPr>
                </pic:pic>
              </a:graphicData>
            </a:graphic>
          </wp:inline>
        </w:drawing>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Е - итоговая оценка по главному распорядителю средств областного бюджета;</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proofErr w:type="spellStart"/>
      <w:r w:rsidRPr="00F52CF1">
        <w:rPr>
          <w:rFonts w:ascii="Arial" w:eastAsia="Times New Roman" w:hAnsi="Arial" w:cs="Arial"/>
          <w:color w:val="444444"/>
          <w:sz w:val="24"/>
          <w:szCs w:val="24"/>
          <w:lang w:eastAsia="ru-RU"/>
        </w:rPr>
        <w:t>Ai</w:t>
      </w:r>
      <w:proofErr w:type="spellEnd"/>
      <w:r w:rsidRPr="00F52CF1">
        <w:rPr>
          <w:rFonts w:ascii="Arial" w:eastAsia="Times New Roman" w:hAnsi="Arial" w:cs="Arial"/>
          <w:color w:val="444444"/>
          <w:sz w:val="24"/>
          <w:szCs w:val="24"/>
          <w:lang w:eastAsia="ru-RU"/>
        </w:rPr>
        <w:t xml:space="preserve"> - оценка по i-</w:t>
      </w:r>
      <w:proofErr w:type="spellStart"/>
      <w:r w:rsidRPr="00F52CF1">
        <w:rPr>
          <w:rFonts w:ascii="Arial" w:eastAsia="Times New Roman" w:hAnsi="Arial" w:cs="Arial"/>
          <w:color w:val="444444"/>
          <w:sz w:val="24"/>
          <w:szCs w:val="24"/>
          <w:lang w:eastAsia="ru-RU"/>
        </w:rPr>
        <w:t>му</w:t>
      </w:r>
      <w:proofErr w:type="spellEnd"/>
      <w:r w:rsidRPr="00F52CF1">
        <w:rPr>
          <w:rFonts w:ascii="Arial" w:eastAsia="Times New Roman" w:hAnsi="Arial" w:cs="Arial"/>
          <w:color w:val="444444"/>
          <w:sz w:val="24"/>
          <w:szCs w:val="24"/>
          <w:lang w:eastAsia="ru-RU"/>
        </w:rPr>
        <w:t xml:space="preserve"> показателю оценки качества финансового менеджмента;</w:t>
      </w:r>
      <w:r w:rsidRPr="00F52CF1">
        <w:rPr>
          <w:rFonts w:ascii="Arial" w:eastAsia="Times New Roman" w:hAnsi="Arial" w:cs="Arial"/>
          <w:color w:val="444444"/>
          <w:sz w:val="24"/>
          <w:szCs w:val="24"/>
          <w:lang w:eastAsia="ru-RU"/>
        </w:rPr>
        <w:br/>
      </w:r>
    </w:p>
    <w:p w:rsidR="00F52CF1" w:rsidRPr="00F52CF1" w:rsidRDefault="00F52CF1" w:rsidP="00F52CF1">
      <w:pPr>
        <w:spacing w:after="0" w:line="240" w:lineRule="auto"/>
        <w:textAlignment w:val="baseline"/>
        <w:rPr>
          <w:rFonts w:ascii="Arial" w:eastAsia="Times New Roman" w:hAnsi="Arial" w:cs="Arial"/>
          <w:color w:val="444444"/>
          <w:sz w:val="24"/>
          <w:szCs w:val="24"/>
          <w:lang w:eastAsia="ru-RU"/>
        </w:rPr>
      </w:pPr>
    </w:p>
    <w:p w:rsidR="00F52CF1" w:rsidRPr="00F52CF1" w:rsidRDefault="00F52CF1" w:rsidP="00F52CF1">
      <w:pPr>
        <w:spacing w:after="0" w:line="240" w:lineRule="auto"/>
        <w:ind w:firstLine="480"/>
        <w:textAlignment w:val="baseline"/>
        <w:rPr>
          <w:rFonts w:ascii="Arial" w:eastAsia="Times New Roman" w:hAnsi="Arial" w:cs="Arial"/>
          <w:color w:val="444444"/>
          <w:sz w:val="24"/>
          <w:szCs w:val="24"/>
          <w:lang w:eastAsia="ru-RU"/>
        </w:rPr>
      </w:pPr>
      <w:r w:rsidRPr="00F52CF1">
        <w:rPr>
          <w:rFonts w:ascii="Arial" w:eastAsia="Times New Roman" w:hAnsi="Arial" w:cs="Arial"/>
          <w:color w:val="444444"/>
          <w:sz w:val="24"/>
          <w:szCs w:val="24"/>
          <w:lang w:eastAsia="ru-RU"/>
        </w:rPr>
        <w:t>K - коэффициент сложности управления финансами, определяемый в соответствии с Распоряжением Правительства Свердловской области от 20.09.2012 N 1837-РП "О порядке проведения мониторинга качества финансового менеджмента, осуществляемого главными распорядителями средств областного бюджета".</w:t>
      </w:r>
    </w:p>
    <w:p w:rsidR="00A41E09" w:rsidRDefault="00A41E09"/>
    <w:sectPr w:rsidR="00A41E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CF1"/>
    <w:rsid w:val="00021B9C"/>
    <w:rsid w:val="00063C6E"/>
    <w:rsid w:val="00146955"/>
    <w:rsid w:val="001D6348"/>
    <w:rsid w:val="001E0170"/>
    <w:rsid w:val="00362DE1"/>
    <w:rsid w:val="003B41E7"/>
    <w:rsid w:val="003D443E"/>
    <w:rsid w:val="004135BE"/>
    <w:rsid w:val="004C4D66"/>
    <w:rsid w:val="004F5358"/>
    <w:rsid w:val="0052099C"/>
    <w:rsid w:val="0065369B"/>
    <w:rsid w:val="006857E7"/>
    <w:rsid w:val="007332F7"/>
    <w:rsid w:val="008413EF"/>
    <w:rsid w:val="00874697"/>
    <w:rsid w:val="00874767"/>
    <w:rsid w:val="008B1218"/>
    <w:rsid w:val="0098710A"/>
    <w:rsid w:val="00A41E09"/>
    <w:rsid w:val="00B43C2D"/>
    <w:rsid w:val="00C041DC"/>
    <w:rsid w:val="00D66866"/>
    <w:rsid w:val="00E03033"/>
    <w:rsid w:val="00E05ACF"/>
    <w:rsid w:val="00EA7C25"/>
    <w:rsid w:val="00F3316A"/>
    <w:rsid w:val="00F52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2CF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52C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2CF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52C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462953">
      <w:bodyDiv w:val="1"/>
      <w:marLeft w:val="0"/>
      <w:marRight w:val="0"/>
      <w:marTop w:val="0"/>
      <w:marBottom w:val="0"/>
      <w:divBdr>
        <w:top w:val="none" w:sz="0" w:space="0" w:color="auto"/>
        <w:left w:val="none" w:sz="0" w:space="0" w:color="auto"/>
        <w:bottom w:val="none" w:sz="0" w:space="0" w:color="auto"/>
        <w:right w:val="none" w:sz="0" w:space="0" w:color="auto"/>
      </w:divBdr>
    </w:div>
    <w:div w:id="1915359350">
      <w:bodyDiv w:val="1"/>
      <w:marLeft w:val="0"/>
      <w:marRight w:val="0"/>
      <w:marTop w:val="0"/>
      <w:marBottom w:val="0"/>
      <w:divBdr>
        <w:top w:val="none" w:sz="0" w:space="0" w:color="auto"/>
        <w:left w:val="none" w:sz="0" w:space="0" w:color="auto"/>
        <w:bottom w:val="none" w:sz="0" w:space="0" w:color="auto"/>
        <w:right w:val="none" w:sz="0" w:space="0" w:color="auto"/>
      </w:divBdr>
      <w:divsChild>
        <w:div w:id="107744058">
          <w:marLeft w:val="0"/>
          <w:marRight w:val="0"/>
          <w:marTop w:val="0"/>
          <w:marBottom w:val="0"/>
          <w:divBdr>
            <w:top w:val="none" w:sz="0" w:space="0" w:color="auto"/>
            <w:left w:val="none" w:sz="0" w:space="0" w:color="auto"/>
            <w:bottom w:val="none" w:sz="0" w:space="0" w:color="auto"/>
            <w:right w:val="none" w:sz="0" w:space="0" w:color="auto"/>
          </w:divBdr>
          <w:divsChild>
            <w:div w:id="990527566">
              <w:marLeft w:val="0"/>
              <w:marRight w:val="0"/>
              <w:marTop w:val="0"/>
              <w:marBottom w:val="0"/>
              <w:divBdr>
                <w:top w:val="none" w:sz="0" w:space="0" w:color="auto"/>
                <w:left w:val="none" w:sz="0" w:space="0" w:color="auto"/>
                <w:bottom w:val="none" w:sz="0" w:space="0" w:color="auto"/>
                <w:right w:val="none" w:sz="0" w:space="0" w:color="auto"/>
              </w:divBdr>
              <w:divsChild>
                <w:div w:id="1225986511">
                  <w:marLeft w:val="0"/>
                  <w:marRight w:val="0"/>
                  <w:marTop w:val="0"/>
                  <w:marBottom w:val="0"/>
                  <w:divBdr>
                    <w:top w:val="none" w:sz="0" w:space="0" w:color="auto"/>
                    <w:left w:val="none" w:sz="0" w:space="0" w:color="auto"/>
                    <w:bottom w:val="none" w:sz="0" w:space="0" w:color="auto"/>
                    <w:right w:val="none" w:sz="0" w:space="0" w:color="auto"/>
                  </w:divBdr>
                  <w:divsChild>
                    <w:div w:id="102454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002519">
          <w:marLeft w:val="0"/>
          <w:marRight w:val="0"/>
          <w:marTop w:val="0"/>
          <w:marBottom w:val="0"/>
          <w:divBdr>
            <w:top w:val="none" w:sz="0" w:space="0" w:color="auto"/>
            <w:left w:val="none" w:sz="0" w:space="0" w:color="auto"/>
            <w:bottom w:val="none" w:sz="0" w:space="0" w:color="auto"/>
            <w:right w:val="none" w:sz="0" w:space="0" w:color="auto"/>
          </w:divBdr>
          <w:divsChild>
            <w:div w:id="2101634161">
              <w:marLeft w:val="0"/>
              <w:marRight w:val="0"/>
              <w:marTop w:val="0"/>
              <w:marBottom w:val="0"/>
              <w:divBdr>
                <w:top w:val="none" w:sz="0" w:space="0" w:color="auto"/>
                <w:left w:val="none" w:sz="0" w:space="0" w:color="auto"/>
                <w:bottom w:val="none" w:sz="0" w:space="0" w:color="auto"/>
                <w:right w:val="none" w:sz="0" w:space="0" w:color="auto"/>
              </w:divBdr>
              <w:divsChild>
                <w:div w:id="8585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65362">
          <w:marLeft w:val="0"/>
          <w:marRight w:val="0"/>
          <w:marTop w:val="0"/>
          <w:marBottom w:val="0"/>
          <w:divBdr>
            <w:top w:val="none" w:sz="0" w:space="0" w:color="auto"/>
            <w:left w:val="none" w:sz="0" w:space="0" w:color="auto"/>
            <w:bottom w:val="none" w:sz="0" w:space="0" w:color="auto"/>
            <w:right w:val="none" w:sz="0" w:space="0" w:color="auto"/>
          </w:divBdr>
          <w:divsChild>
            <w:div w:id="1054041337">
              <w:marLeft w:val="0"/>
              <w:marRight w:val="0"/>
              <w:marTop w:val="0"/>
              <w:marBottom w:val="0"/>
              <w:divBdr>
                <w:top w:val="none" w:sz="0" w:space="0" w:color="auto"/>
                <w:left w:val="none" w:sz="0" w:space="0" w:color="auto"/>
                <w:bottom w:val="none" w:sz="0" w:space="0" w:color="auto"/>
                <w:right w:val="none" w:sz="0" w:space="0" w:color="auto"/>
              </w:divBdr>
              <w:divsChild>
                <w:div w:id="165494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06889">
          <w:marLeft w:val="0"/>
          <w:marRight w:val="0"/>
          <w:marTop w:val="0"/>
          <w:marBottom w:val="0"/>
          <w:divBdr>
            <w:top w:val="none" w:sz="0" w:space="0" w:color="auto"/>
            <w:left w:val="none" w:sz="0" w:space="0" w:color="auto"/>
            <w:bottom w:val="none" w:sz="0" w:space="0" w:color="auto"/>
            <w:right w:val="none" w:sz="0" w:space="0" w:color="auto"/>
          </w:divBdr>
          <w:divsChild>
            <w:div w:id="1841845446">
              <w:marLeft w:val="0"/>
              <w:marRight w:val="0"/>
              <w:marTop w:val="0"/>
              <w:marBottom w:val="0"/>
              <w:divBdr>
                <w:top w:val="none" w:sz="0" w:space="0" w:color="auto"/>
                <w:left w:val="none" w:sz="0" w:space="0" w:color="auto"/>
                <w:bottom w:val="none" w:sz="0" w:space="0" w:color="auto"/>
                <w:right w:val="none" w:sz="0" w:space="0" w:color="auto"/>
              </w:divBdr>
              <w:divsChild>
                <w:div w:id="12699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429024960" TargetMode="External"/><Relationship Id="rId18" Type="http://schemas.openxmlformats.org/officeDocument/2006/relationships/hyperlink" Target="https://docs.cntd.ru/document/429009213" TargetMode="External"/><Relationship Id="rId26" Type="http://schemas.openxmlformats.org/officeDocument/2006/relationships/hyperlink" Target="https://docs.cntd.ru/document/561636428" TargetMode="External"/><Relationship Id="rId39" Type="http://schemas.openxmlformats.org/officeDocument/2006/relationships/hyperlink" Target="https://docs.cntd.ru/document/902130343" TargetMode="External"/><Relationship Id="rId21" Type="http://schemas.openxmlformats.org/officeDocument/2006/relationships/hyperlink" Target="https://docs.cntd.ru/document/543563994" TargetMode="External"/><Relationship Id="rId34" Type="http://schemas.openxmlformats.org/officeDocument/2006/relationships/hyperlink" Target="https://docs.cntd.ru/document/902387360" TargetMode="External"/><Relationship Id="rId42" Type="http://schemas.openxmlformats.org/officeDocument/2006/relationships/hyperlink" Target="https://docs.cntd.ru/document/420237592" TargetMode="External"/><Relationship Id="rId47" Type="http://schemas.openxmlformats.org/officeDocument/2006/relationships/hyperlink" Target="https://docs.cntd.ru/document/453130410" TargetMode="External"/><Relationship Id="rId50" Type="http://schemas.openxmlformats.org/officeDocument/2006/relationships/hyperlink" Target="https://docs.cntd.ru/document/543563994" TargetMode="External"/><Relationship Id="rId55" Type="http://schemas.openxmlformats.org/officeDocument/2006/relationships/hyperlink" Target="https://docs.cntd.ru/document/561636428" TargetMode="External"/><Relationship Id="rId63" Type="http://schemas.openxmlformats.org/officeDocument/2006/relationships/hyperlink" Target="https://docs.cntd.ru/document/553264820" TargetMode="External"/><Relationship Id="rId68" Type="http://schemas.openxmlformats.org/officeDocument/2006/relationships/hyperlink" Target="https://docs.cntd.ru/document/553264820" TargetMode="External"/><Relationship Id="rId76" Type="http://schemas.openxmlformats.org/officeDocument/2006/relationships/hyperlink" Target="https://docs.cntd.ru/document/553264820" TargetMode="External"/><Relationship Id="rId84" Type="http://schemas.openxmlformats.org/officeDocument/2006/relationships/hyperlink" Target="https://docs.cntd.ru/document/553264820" TargetMode="External"/><Relationship Id="rId89" Type="http://schemas.openxmlformats.org/officeDocument/2006/relationships/hyperlink" Target="https://docs.cntd.ru/document/453135983" TargetMode="External"/><Relationship Id="rId7" Type="http://schemas.openxmlformats.org/officeDocument/2006/relationships/hyperlink" Target="https://docs.cntd.ru/document/553264820" TargetMode="External"/><Relationship Id="rId71" Type="http://schemas.openxmlformats.org/officeDocument/2006/relationships/hyperlink" Target="https://docs.cntd.ru/document/553264820" TargetMode="External"/><Relationship Id="rId92" Type="http://schemas.openxmlformats.org/officeDocument/2006/relationships/hyperlink" Target="https://docs.cntd.ru/document/902271090" TargetMode="External"/><Relationship Id="rId2" Type="http://schemas.microsoft.com/office/2007/relationships/stylesWithEffects" Target="stylesWithEffects.xml"/><Relationship Id="rId16" Type="http://schemas.openxmlformats.org/officeDocument/2006/relationships/hyperlink" Target="https://docs.cntd.ru/document/429026136" TargetMode="External"/><Relationship Id="rId29" Type="http://schemas.openxmlformats.org/officeDocument/2006/relationships/hyperlink" Target="https://docs.cntd.ru/document/553264820" TargetMode="External"/><Relationship Id="rId11" Type="http://schemas.openxmlformats.org/officeDocument/2006/relationships/hyperlink" Target="https://docs.cntd.ru/document/432866725" TargetMode="External"/><Relationship Id="rId24" Type="http://schemas.openxmlformats.org/officeDocument/2006/relationships/hyperlink" Target="https://docs.cntd.ru/document/561636428" TargetMode="External"/><Relationship Id="rId32" Type="http://schemas.openxmlformats.org/officeDocument/2006/relationships/hyperlink" Target="https://docs.cntd.ru/document/901737405" TargetMode="External"/><Relationship Id="rId37" Type="http://schemas.openxmlformats.org/officeDocument/2006/relationships/hyperlink" Target="https://docs.cntd.ru/document/420388022" TargetMode="External"/><Relationship Id="rId40" Type="http://schemas.openxmlformats.org/officeDocument/2006/relationships/hyperlink" Target="https://docs.cntd.ru/document/420237592" TargetMode="External"/><Relationship Id="rId45" Type="http://schemas.openxmlformats.org/officeDocument/2006/relationships/hyperlink" Target="https://docs.cntd.ru/document/420323102" TargetMode="External"/><Relationship Id="rId53" Type="http://schemas.openxmlformats.org/officeDocument/2006/relationships/hyperlink" Target="https://docs.cntd.ru/document/561636428" TargetMode="External"/><Relationship Id="rId58" Type="http://schemas.openxmlformats.org/officeDocument/2006/relationships/hyperlink" Target="https://docs.cntd.ru/document/553264820" TargetMode="External"/><Relationship Id="rId66" Type="http://schemas.openxmlformats.org/officeDocument/2006/relationships/hyperlink" Target="https://docs.cntd.ru/document/553264820" TargetMode="External"/><Relationship Id="rId74" Type="http://schemas.openxmlformats.org/officeDocument/2006/relationships/image" Target="media/image2.png"/><Relationship Id="rId79" Type="http://schemas.openxmlformats.org/officeDocument/2006/relationships/hyperlink" Target="https://docs.cntd.ru/document/553264820" TargetMode="External"/><Relationship Id="rId87" Type="http://schemas.openxmlformats.org/officeDocument/2006/relationships/hyperlink" Target="https://docs.cntd.ru/document/553264820" TargetMode="External"/><Relationship Id="rId5" Type="http://schemas.openxmlformats.org/officeDocument/2006/relationships/hyperlink" Target="https://docs.cntd.ru/document/543563994" TargetMode="External"/><Relationship Id="rId61" Type="http://schemas.openxmlformats.org/officeDocument/2006/relationships/hyperlink" Target="https://docs.cntd.ru/document/553264820" TargetMode="External"/><Relationship Id="rId82" Type="http://schemas.openxmlformats.org/officeDocument/2006/relationships/hyperlink" Target="https://docs.cntd.ru/document/553264820" TargetMode="External"/><Relationship Id="rId90" Type="http://schemas.openxmlformats.org/officeDocument/2006/relationships/hyperlink" Target="https://docs.cntd.ru/document/453135983" TargetMode="External"/><Relationship Id="rId95" Type="http://schemas.openxmlformats.org/officeDocument/2006/relationships/fontTable" Target="fontTable.xml"/><Relationship Id="rId19" Type="http://schemas.openxmlformats.org/officeDocument/2006/relationships/hyperlink" Target="https://docs.cntd.ru/document/429026135" TargetMode="External"/><Relationship Id="rId14" Type="http://schemas.openxmlformats.org/officeDocument/2006/relationships/hyperlink" Target="https://docs.cntd.ru/document/429024960" TargetMode="External"/><Relationship Id="rId22" Type="http://schemas.openxmlformats.org/officeDocument/2006/relationships/hyperlink" Target="https://docs.cntd.ru/document/543574839" TargetMode="External"/><Relationship Id="rId27" Type="http://schemas.openxmlformats.org/officeDocument/2006/relationships/hyperlink" Target="https://docs.cntd.ru/document/543563994" TargetMode="External"/><Relationship Id="rId30" Type="http://schemas.openxmlformats.org/officeDocument/2006/relationships/hyperlink" Target="https://docs.cntd.ru/document/561636428" TargetMode="External"/><Relationship Id="rId35" Type="http://schemas.openxmlformats.org/officeDocument/2006/relationships/hyperlink" Target="https://docs.cntd.ru/document/499091764" TargetMode="External"/><Relationship Id="rId43" Type="http://schemas.openxmlformats.org/officeDocument/2006/relationships/hyperlink" Target="https://docs.cntd.ru/document/420277810" TargetMode="External"/><Relationship Id="rId48" Type="http://schemas.openxmlformats.org/officeDocument/2006/relationships/hyperlink" Target="https://docs.cntd.ru/document/429024960" TargetMode="External"/><Relationship Id="rId56" Type="http://schemas.openxmlformats.org/officeDocument/2006/relationships/hyperlink" Target="https://docs.cntd.ru/document/543563994" TargetMode="External"/><Relationship Id="rId64" Type="http://schemas.openxmlformats.org/officeDocument/2006/relationships/hyperlink" Target="https://docs.cntd.ru/document/553264820" TargetMode="External"/><Relationship Id="rId69" Type="http://schemas.openxmlformats.org/officeDocument/2006/relationships/hyperlink" Target="https://docs.cntd.ru/document/553264820" TargetMode="External"/><Relationship Id="rId77" Type="http://schemas.openxmlformats.org/officeDocument/2006/relationships/hyperlink" Target="https://docs.cntd.ru/document/553264820" TargetMode="External"/><Relationship Id="rId8" Type="http://schemas.openxmlformats.org/officeDocument/2006/relationships/hyperlink" Target="https://docs.cntd.ru/document/561636428" TargetMode="External"/><Relationship Id="rId51" Type="http://schemas.openxmlformats.org/officeDocument/2006/relationships/hyperlink" Target="https://docs.cntd.ru/document/561636428" TargetMode="External"/><Relationship Id="rId72" Type="http://schemas.openxmlformats.org/officeDocument/2006/relationships/hyperlink" Target="https://docs.cntd.ru/document/553264820" TargetMode="External"/><Relationship Id="rId80" Type="http://schemas.openxmlformats.org/officeDocument/2006/relationships/hyperlink" Target="https://docs.cntd.ru/document/553264820" TargetMode="External"/><Relationship Id="rId85" Type="http://schemas.openxmlformats.org/officeDocument/2006/relationships/hyperlink" Target="https://docs.cntd.ru/document/553264820" TargetMode="External"/><Relationship Id="rId93" Type="http://schemas.openxmlformats.org/officeDocument/2006/relationships/image" Target="media/image6.png"/><Relationship Id="rId3" Type="http://schemas.openxmlformats.org/officeDocument/2006/relationships/settings" Target="settings.xml"/><Relationship Id="rId12" Type="http://schemas.openxmlformats.org/officeDocument/2006/relationships/hyperlink" Target="https://docs.cntd.ru/document/422448860" TargetMode="External"/><Relationship Id="rId17" Type="http://schemas.openxmlformats.org/officeDocument/2006/relationships/hyperlink" Target="https://docs.cntd.ru/document/446473280" TargetMode="External"/><Relationship Id="rId25" Type="http://schemas.openxmlformats.org/officeDocument/2006/relationships/hyperlink" Target="https://docs.cntd.ru/document/561636428" TargetMode="External"/><Relationship Id="rId33" Type="http://schemas.openxmlformats.org/officeDocument/2006/relationships/hyperlink" Target="https://docs.cntd.ru/document/901607975" TargetMode="External"/><Relationship Id="rId38" Type="http://schemas.openxmlformats.org/officeDocument/2006/relationships/hyperlink" Target="https://docs.cntd.ru/document/902130343" TargetMode="External"/><Relationship Id="rId46" Type="http://schemas.openxmlformats.org/officeDocument/2006/relationships/hyperlink" Target="https://docs.cntd.ru/document/420326730" TargetMode="External"/><Relationship Id="rId59" Type="http://schemas.openxmlformats.org/officeDocument/2006/relationships/hyperlink" Target="https://docs.cntd.ru/document/553264820" TargetMode="External"/><Relationship Id="rId67" Type="http://schemas.openxmlformats.org/officeDocument/2006/relationships/image" Target="media/image1.png"/><Relationship Id="rId20" Type="http://schemas.openxmlformats.org/officeDocument/2006/relationships/hyperlink" Target="https://docs.cntd.ru/document/446473279" TargetMode="External"/><Relationship Id="rId41" Type="http://schemas.openxmlformats.org/officeDocument/2006/relationships/hyperlink" Target="https://docs.cntd.ru/document/420237592" TargetMode="External"/><Relationship Id="rId54" Type="http://schemas.openxmlformats.org/officeDocument/2006/relationships/hyperlink" Target="https://docs.cntd.ru/document/553208459" TargetMode="External"/><Relationship Id="rId62" Type="http://schemas.openxmlformats.org/officeDocument/2006/relationships/hyperlink" Target="https://docs.cntd.ru/document/553264820" TargetMode="External"/><Relationship Id="rId70" Type="http://schemas.openxmlformats.org/officeDocument/2006/relationships/hyperlink" Target="https://docs.cntd.ru/document/553264820" TargetMode="External"/><Relationship Id="rId75" Type="http://schemas.openxmlformats.org/officeDocument/2006/relationships/hyperlink" Target="https://docs.cntd.ru/document/553264820" TargetMode="External"/><Relationship Id="rId83" Type="http://schemas.openxmlformats.org/officeDocument/2006/relationships/hyperlink" Target="https://docs.cntd.ru/document/553264820" TargetMode="External"/><Relationship Id="rId88" Type="http://schemas.openxmlformats.org/officeDocument/2006/relationships/image" Target="media/image4.png"/><Relationship Id="rId91" Type="http://schemas.openxmlformats.org/officeDocument/2006/relationships/image" Target="media/image5.png"/><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cs.cntd.ru/document/543574839" TargetMode="External"/><Relationship Id="rId15" Type="http://schemas.openxmlformats.org/officeDocument/2006/relationships/hyperlink" Target="https://docs.cntd.ru/document/429009212" TargetMode="External"/><Relationship Id="rId23" Type="http://schemas.openxmlformats.org/officeDocument/2006/relationships/hyperlink" Target="https://docs.cntd.ru/document/553264820" TargetMode="External"/><Relationship Id="rId28" Type="http://schemas.openxmlformats.org/officeDocument/2006/relationships/hyperlink" Target="https://docs.cntd.ru/document/543574839" TargetMode="External"/><Relationship Id="rId36" Type="http://schemas.openxmlformats.org/officeDocument/2006/relationships/hyperlink" Target="https://docs.cntd.ru/document/420327349" TargetMode="External"/><Relationship Id="rId49" Type="http://schemas.openxmlformats.org/officeDocument/2006/relationships/hyperlink" Target="https://docs.cntd.ru/document/432866725" TargetMode="External"/><Relationship Id="rId57" Type="http://schemas.openxmlformats.org/officeDocument/2006/relationships/hyperlink" Target="https://docs.cntd.ru/document/543563994" TargetMode="External"/><Relationship Id="rId10" Type="http://schemas.openxmlformats.org/officeDocument/2006/relationships/hyperlink" Target="https://docs.cntd.ru/document/453130410" TargetMode="External"/><Relationship Id="rId31" Type="http://schemas.openxmlformats.org/officeDocument/2006/relationships/hyperlink" Target="https://docs.cntd.ru/document/9012158" TargetMode="External"/><Relationship Id="rId44" Type="http://schemas.openxmlformats.org/officeDocument/2006/relationships/hyperlink" Target="https://docs.cntd.ru/document/420277810" TargetMode="External"/><Relationship Id="rId52" Type="http://schemas.openxmlformats.org/officeDocument/2006/relationships/hyperlink" Target="https://docs.cntd.ru/document/561636428" TargetMode="External"/><Relationship Id="rId60" Type="http://schemas.openxmlformats.org/officeDocument/2006/relationships/hyperlink" Target="https://docs.cntd.ru/document/553264820" TargetMode="External"/><Relationship Id="rId65" Type="http://schemas.openxmlformats.org/officeDocument/2006/relationships/hyperlink" Target="https://docs.cntd.ru/document/553264820" TargetMode="External"/><Relationship Id="rId73" Type="http://schemas.openxmlformats.org/officeDocument/2006/relationships/hyperlink" Target="https://docs.cntd.ru/document/553264820" TargetMode="External"/><Relationship Id="rId78" Type="http://schemas.openxmlformats.org/officeDocument/2006/relationships/hyperlink" Target="https://docs.cntd.ru/document/553264820" TargetMode="External"/><Relationship Id="rId81" Type="http://schemas.openxmlformats.org/officeDocument/2006/relationships/image" Target="media/image3.png"/><Relationship Id="rId86" Type="http://schemas.openxmlformats.org/officeDocument/2006/relationships/hyperlink" Target="https://docs.cntd.ru/document/553264820" TargetMode="External"/><Relationship Id="rId94"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s://docs.cntd.ru/document/5616488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7718</Words>
  <Characters>43999</Characters>
  <Application>Microsoft Office Word</Application>
  <DocSecurity>0</DocSecurity>
  <Lines>366</Lines>
  <Paragraphs>103</Paragraphs>
  <ScaleCrop>false</ScaleCrop>
  <Company/>
  <LinksUpToDate>false</LinksUpToDate>
  <CharactersWithSpaces>51614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МБУ ДО ДЮСШ</dc:creator>
  <cp:lastModifiedBy>МБУ ДО ДЮСШ</cp:lastModifiedBy>
  <cp:revision>2</cp:revision>
  <dcterms:created xsi:type="dcterms:W3CDTF">2023-03-01T07:42:00Z</dcterms:created>
  <dcterms:modified xsi:type="dcterms:W3CDTF">2023-03-01T07:43:00Z</dcterms:modified>
</cp:coreProperties>
</file>